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CD5EE" w14:textId="77777777" w:rsidR="00833D18" w:rsidRDefault="00833D18" w:rsidP="00833D18">
      <w:pPr>
        <w:tabs>
          <w:tab w:val="left" w:pos="1418"/>
        </w:tabs>
        <w:spacing w:after="0" w:line="240" w:lineRule="auto"/>
        <w:ind w:firstLine="0"/>
        <w:jc w:val="center"/>
        <w:rPr>
          <w:b/>
          <w:bCs/>
          <w:sz w:val="28"/>
          <w:szCs w:val="28"/>
        </w:rPr>
      </w:pPr>
      <w:r>
        <w:rPr>
          <w:b/>
          <w:bCs/>
          <w:sz w:val="28"/>
          <w:szCs w:val="28"/>
        </w:rPr>
        <w:t>TERMO DE REFERÊNCIA</w:t>
      </w:r>
    </w:p>
    <w:p w14:paraId="4EF7F09D" w14:textId="77777777" w:rsidR="00833D18" w:rsidRDefault="00833D18" w:rsidP="00833D18">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833D18" w14:paraId="7BC2A48F" w14:textId="77777777" w:rsidTr="00833D18">
        <w:tc>
          <w:tcPr>
            <w:tcW w:w="9067" w:type="dxa"/>
            <w:tcBorders>
              <w:top w:val="single" w:sz="4" w:space="0" w:color="auto"/>
              <w:left w:val="single" w:sz="4" w:space="0" w:color="auto"/>
              <w:bottom w:val="single" w:sz="4" w:space="0" w:color="auto"/>
              <w:right w:val="single" w:sz="4" w:space="0" w:color="auto"/>
            </w:tcBorders>
            <w:hideMark/>
          </w:tcPr>
          <w:p w14:paraId="18D69945" w14:textId="77777777" w:rsidR="00833D18" w:rsidRDefault="00833D18">
            <w:pPr>
              <w:tabs>
                <w:tab w:val="left" w:pos="1418"/>
              </w:tabs>
              <w:spacing w:after="0" w:line="240" w:lineRule="auto"/>
              <w:ind w:firstLine="0"/>
              <w:jc w:val="left"/>
              <w:rPr>
                <w:sz w:val="24"/>
                <w:szCs w:val="24"/>
              </w:rPr>
            </w:pPr>
            <w:r>
              <w:rPr>
                <w:b/>
                <w:bCs/>
                <w:sz w:val="24"/>
                <w:szCs w:val="24"/>
              </w:rPr>
              <w:t>UNIDADE SOLICITANTE: UARC</w:t>
            </w:r>
          </w:p>
        </w:tc>
      </w:tr>
      <w:tr w:rsidR="00833D18" w14:paraId="4D9026C2" w14:textId="77777777" w:rsidTr="00833D18">
        <w:tc>
          <w:tcPr>
            <w:tcW w:w="9067" w:type="dxa"/>
            <w:tcBorders>
              <w:top w:val="single" w:sz="4" w:space="0" w:color="auto"/>
              <w:left w:val="single" w:sz="4" w:space="0" w:color="auto"/>
              <w:bottom w:val="single" w:sz="4" w:space="0" w:color="auto"/>
              <w:right w:val="single" w:sz="4" w:space="0" w:color="auto"/>
            </w:tcBorders>
            <w:hideMark/>
          </w:tcPr>
          <w:p w14:paraId="75300080" w14:textId="77777777" w:rsidR="00833D18" w:rsidRDefault="00833D18">
            <w:pPr>
              <w:tabs>
                <w:tab w:val="left" w:pos="1418"/>
              </w:tabs>
              <w:spacing w:after="0" w:line="240" w:lineRule="auto"/>
              <w:ind w:firstLine="0"/>
              <w:rPr>
                <w:sz w:val="24"/>
                <w:szCs w:val="24"/>
              </w:rPr>
            </w:pPr>
            <w:r>
              <w:rPr>
                <w:b/>
                <w:bCs/>
                <w:sz w:val="24"/>
                <w:szCs w:val="24"/>
              </w:rPr>
              <w:t xml:space="preserve">RESPONSÁVEL PELA ELABORAÇÃO: Samuel Silva de Almeida </w:t>
            </w:r>
          </w:p>
        </w:tc>
      </w:tr>
    </w:tbl>
    <w:p w14:paraId="2E2BCED9" w14:textId="77777777" w:rsidR="00833D18" w:rsidRDefault="00833D18" w:rsidP="00833D18">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833D18" w14:paraId="6A324A19" w14:textId="77777777" w:rsidTr="00833D18">
        <w:tc>
          <w:tcPr>
            <w:tcW w:w="9061" w:type="dxa"/>
            <w:tcBorders>
              <w:top w:val="single" w:sz="4" w:space="0" w:color="auto"/>
              <w:left w:val="single" w:sz="4" w:space="0" w:color="auto"/>
              <w:bottom w:val="single" w:sz="4" w:space="0" w:color="auto"/>
              <w:right w:val="single" w:sz="4" w:space="0" w:color="auto"/>
            </w:tcBorders>
          </w:tcPr>
          <w:p w14:paraId="61AB23A9" w14:textId="77777777" w:rsidR="00833D18" w:rsidRDefault="00833D18" w:rsidP="00833D18">
            <w:pPr>
              <w:pStyle w:val="PargrafodaLista"/>
              <w:numPr>
                <w:ilvl w:val="0"/>
                <w:numId w:val="36"/>
              </w:numPr>
              <w:tabs>
                <w:tab w:val="left" w:pos="320"/>
              </w:tabs>
              <w:spacing w:after="0" w:line="240" w:lineRule="auto"/>
              <w:ind w:left="0" w:firstLine="0"/>
              <w:rPr>
                <w:b/>
                <w:bCs/>
                <w:sz w:val="24"/>
                <w:szCs w:val="24"/>
              </w:rPr>
            </w:pPr>
            <w:r>
              <w:rPr>
                <w:b/>
                <w:bCs/>
                <w:sz w:val="24"/>
                <w:szCs w:val="24"/>
              </w:rPr>
              <w:t>OBJETO DA CONTRATAÇÃO:</w:t>
            </w:r>
          </w:p>
          <w:p w14:paraId="7D83F982" w14:textId="77777777" w:rsidR="00833D18" w:rsidRDefault="00833D18">
            <w:pPr>
              <w:pStyle w:val="PargrafodaLista"/>
              <w:tabs>
                <w:tab w:val="left" w:pos="320"/>
              </w:tabs>
              <w:spacing w:after="0" w:line="240" w:lineRule="auto"/>
              <w:ind w:left="0" w:firstLine="0"/>
              <w:rPr>
                <w:b/>
                <w:bCs/>
                <w:color w:val="auto"/>
                <w:sz w:val="24"/>
                <w:szCs w:val="24"/>
              </w:rPr>
            </w:pPr>
          </w:p>
          <w:p w14:paraId="0CC48516" w14:textId="572C7A05" w:rsidR="00833D18" w:rsidRDefault="00075A5B" w:rsidP="00465B85">
            <w:pPr>
              <w:pStyle w:val="PargrafodaLista"/>
              <w:tabs>
                <w:tab w:val="left" w:pos="320"/>
              </w:tabs>
              <w:spacing w:after="0" w:line="240" w:lineRule="auto"/>
              <w:ind w:left="0" w:firstLine="0"/>
              <w:rPr>
                <w:b/>
                <w:bCs/>
                <w:sz w:val="24"/>
                <w:szCs w:val="24"/>
              </w:rPr>
            </w:pPr>
            <w:r>
              <w:rPr>
                <w:rStyle w:val="ui-provider"/>
              </w:rPr>
              <w:t xml:space="preserve">Contratação de </w:t>
            </w:r>
            <w:r w:rsidR="00905017">
              <w:rPr>
                <w:rStyle w:val="ui-provider"/>
              </w:rPr>
              <w:t>2</w:t>
            </w:r>
            <w:r>
              <w:rPr>
                <w:rStyle w:val="ui-provider"/>
              </w:rPr>
              <w:t xml:space="preserve"> assinaturas de plataformas de gerenciamento de redes sociais para otimizar o tempo, criar conteúdo atraente, crescer a audiência e fortalecer a marca do SEBRAE em Rondônia, visando alcançar os objetivos de negócio e impulsionar o sucesso da instituição nas mídias digitais.</w:t>
            </w:r>
          </w:p>
        </w:tc>
      </w:tr>
    </w:tbl>
    <w:p w14:paraId="26518843" w14:textId="77777777" w:rsidR="00833D18" w:rsidRDefault="00833D18" w:rsidP="00833D18">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833D18" w14:paraId="151DF552" w14:textId="77777777" w:rsidTr="00833D18">
        <w:tc>
          <w:tcPr>
            <w:tcW w:w="9061" w:type="dxa"/>
            <w:tcBorders>
              <w:top w:val="single" w:sz="4" w:space="0" w:color="auto"/>
              <w:left w:val="single" w:sz="4" w:space="0" w:color="auto"/>
              <w:bottom w:val="single" w:sz="4" w:space="0" w:color="auto"/>
              <w:right w:val="single" w:sz="4" w:space="0" w:color="auto"/>
            </w:tcBorders>
            <w:hideMark/>
          </w:tcPr>
          <w:p w14:paraId="20E52A63" w14:textId="77777777" w:rsidR="00833D18" w:rsidRDefault="00833D18" w:rsidP="00833D18">
            <w:pPr>
              <w:pStyle w:val="PargrafodaLista"/>
              <w:numPr>
                <w:ilvl w:val="0"/>
                <w:numId w:val="36"/>
              </w:numPr>
              <w:tabs>
                <w:tab w:val="left" w:pos="320"/>
              </w:tabs>
              <w:spacing w:after="0" w:line="240" w:lineRule="auto"/>
              <w:ind w:left="0" w:firstLine="0"/>
              <w:rPr>
                <w:b/>
                <w:bCs/>
                <w:color w:val="auto"/>
                <w:sz w:val="24"/>
                <w:szCs w:val="24"/>
              </w:rPr>
            </w:pPr>
            <w:r>
              <w:rPr>
                <w:b/>
                <w:bCs/>
                <w:color w:val="auto"/>
                <w:sz w:val="24"/>
                <w:szCs w:val="24"/>
              </w:rPr>
              <w:t>JUSTIFICATIVA DA NECESSIDADE DA CONTRATAÇÃO:</w:t>
            </w:r>
          </w:p>
          <w:p w14:paraId="1297ECB6"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A assinatura de uma plataforma de gerenciamento de redes sociais visa otimizar e potencializar a presença da sua marca nas mídias digitais, alcançando objetivos específicos de negócio. Através de ferramentas abrangentes e intuitivas, essas plataformas oferecem diversos benefícios, como:</w:t>
            </w:r>
          </w:p>
          <w:p w14:paraId="6960C64D"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2.1</w:t>
            </w:r>
            <w:r>
              <w:rPr>
                <w:rFonts w:ascii="Times New Roman" w:eastAsia="Times New Roman" w:hAnsi="Times New Roman" w:cs="Times New Roman"/>
                <w:b/>
                <w:bCs/>
                <w:color w:val="auto"/>
                <w:kern w:val="0"/>
                <w:sz w:val="24"/>
                <w:szCs w:val="24"/>
                <w:lang w:eastAsia="pt-BR"/>
              </w:rPr>
              <w:t xml:space="preserve"> Otimização do Tempo e da Produtividade:</w:t>
            </w:r>
          </w:p>
          <w:p w14:paraId="40A45D0D" w14:textId="77777777" w:rsidR="00833D18" w:rsidRDefault="00833D18" w:rsidP="00833D18">
            <w:pPr>
              <w:numPr>
                <w:ilvl w:val="0"/>
                <w:numId w:val="37"/>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Agendamento de Publicações:</w:t>
            </w:r>
            <w:r>
              <w:rPr>
                <w:rFonts w:ascii="Times New Roman" w:eastAsia="Times New Roman" w:hAnsi="Times New Roman" w:cs="Times New Roman"/>
                <w:color w:val="auto"/>
                <w:kern w:val="0"/>
                <w:sz w:val="24"/>
                <w:szCs w:val="24"/>
                <w:lang w:eastAsia="pt-BR"/>
              </w:rPr>
              <w:t xml:space="preserve"> Crie e agende posts com antecedência para todas as suas redes sociais, economizando tempo e garantindo uma presença consistente online.</w:t>
            </w:r>
          </w:p>
          <w:p w14:paraId="7C9296D5" w14:textId="77777777" w:rsidR="00833D18" w:rsidRDefault="00833D18" w:rsidP="00833D18">
            <w:pPr>
              <w:numPr>
                <w:ilvl w:val="0"/>
                <w:numId w:val="37"/>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Automação de Tarefas Repetitivas:</w:t>
            </w:r>
            <w:r>
              <w:rPr>
                <w:rFonts w:ascii="Times New Roman" w:eastAsia="Times New Roman" w:hAnsi="Times New Roman" w:cs="Times New Roman"/>
                <w:color w:val="auto"/>
                <w:kern w:val="0"/>
                <w:sz w:val="24"/>
                <w:szCs w:val="24"/>
                <w:lang w:eastAsia="pt-BR"/>
              </w:rPr>
              <w:t xml:space="preserve"> Automatize tarefas rotineiras como respostas a comentários e mensagens, liberando tempo para atividades mais estratégicas.</w:t>
            </w:r>
          </w:p>
          <w:p w14:paraId="1EB164CA" w14:textId="77777777" w:rsidR="00833D18" w:rsidRDefault="00833D18" w:rsidP="00833D18">
            <w:pPr>
              <w:numPr>
                <w:ilvl w:val="0"/>
                <w:numId w:val="37"/>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Monitoramento de Múltiplas Contas:</w:t>
            </w:r>
            <w:r>
              <w:rPr>
                <w:rFonts w:ascii="Times New Roman" w:eastAsia="Times New Roman" w:hAnsi="Times New Roman" w:cs="Times New Roman"/>
                <w:color w:val="auto"/>
                <w:kern w:val="0"/>
                <w:sz w:val="24"/>
                <w:szCs w:val="24"/>
                <w:lang w:eastAsia="pt-BR"/>
              </w:rPr>
              <w:t xml:space="preserve"> Acompanhe o desempenho de todas as suas redes sociais em um único lugar, com relatórios e análises detalhadas.</w:t>
            </w:r>
          </w:p>
          <w:p w14:paraId="16745328" w14:textId="77777777" w:rsidR="00833D18" w:rsidRDefault="00833D18" w:rsidP="00833D18">
            <w:pPr>
              <w:numPr>
                <w:ilvl w:val="0"/>
                <w:numId w:val="37"/>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Utilização de IA para aumento da produtividade</w:t>
            </w:r>
          </w:p>
          <w:p w14:paraId="07A6DABC"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2.2</w:t>
            </w:r>
            <w:r>
              <w:rPr>
                <w:rFonts w:ascii="Times New Roman" w:eastAsia="Times New Roman" w:hAnsi="Times New Roman" w:cs="Times New Roman"/>
                <w:b/>
                <w:bCs/>
                <w:color w:val="auto"/>
                <w:kern w:val="0"/>
                <w:sz w:val="24"/>
                <w:szCs w:val="24"/>
                <w:lang w:eastAsia="pt-BR"/>
              </w:rPr>
              <w:t xml:space="preserve"> Melhoria da Estratégia de Conteúdo:</w:t>
            </w:r>
          </w:p>
          <w:p w14:paraId="2722106D" w14:textId="77777777" w:rsidR="00833D18" w:rsidRDefault="00833D18" w:rsidP="00833D18">
            <w:pPr>
              <w:numPr>
                <w:ilvl w:val="0"/>
                <w:numId w:val="38"/>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Planejamento Editorial:</w:t>
            </w:r>
            <w:r>
              <w:rPr>
                <w:rFonts w:ascii="Times New Roman" w:eastAsia="Times New Roman" w:hAnsi="Times New Roman" w:cs="Times New Roman"/>
                <w:color w:val="auto"/>
                <w:kern w:val="0"/>
                <w:sz w:val="24"/>
                <w:szCs w:val="24"/>
                <w:lang w:eastAsia="pt-BR"/>
              </w:rPr>
              <w:t xml:space="preserve"> Organize e visualize seu calendário editorial, definindo o tipo de conteúdo, data e hora de publicação para cada plataforma.</w:t>
            </w:r>
          </w:p>
          <w:p w14:paraId="60DCECED" w14:textId="77777777" w:rsidR="00833D18" w:rsidRDefault="00833D18" w:rsidP="00833D18">
            <w:pPr>
              <w:numPr>
                <w:ilvl w:val="0"/>
                <w:numId w:val="38"/>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Criação de Conteúdo Atraente:</w:t>
            </w:r>
            <w:r>
              <w:rPr>
                <w:rFonts w:ascii="Times New Roman" w:eastAsia="Times New Roman" w:hAnsi="Times New Roman" w:cs="Times New Roman"/>
                <w:color w:val="auto"/>
                <w:kern w:val="0"/>
                <w:sz w:val="24"/>
                <w:szCs w:val="24"/>
                <w:lang w:eastAsia="pt-BR"/>
              </w:rPr>
              <w:t xml:space="preserve"> Utilize ferramentas de edição de imagens e vídeos para criar conteúdo visualmente atraente e engajador.</w:t>
            </w:r>
          </w:p>
          <w:p w14:paraId="167A3D4E" w14:textId="77777777" w:rsidR="00833D18" w:rsidRDefault="00833D18" w:rsidP="00833D18">
            <w:pPr>
              <w:numPr>
                <w:ilvl w:val="0"/>
                <w:numId w:val="38"/>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Análise de Desempenho:</w:t>
            </w:r>
            <w:r>
              <w:rPr>
                <w:rFonts w:ascii="Times New Roman" w:eastAsia="Times New Roman" w:hAnsi="Times New Roman" w:cs="Times New Roman"/>
                <w:color w:val="auto"/>
                <w:kern w:val="0"/>
                <w:sz w:val="24"/>
                <w:szCs w:val="24"/>
                <w:lang w:eastAsia="pt-BR"/>
              </w:rPr>
              <w:t xml:space="preserve"> Acompanhe o engajamento do seu público com cada tipo de conteúdo, identificando o que funciona melhor e ajustando sua estratégia de acordo.</w:t>
            </w:r>
          </w:p>
          <w:p w14:paraId="6A8EA0D1"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2.3</w:t>
            </w:r>
            <w:r>
              <w:rPr>
                <w:rFonts w:ascii="Times New Roman" w:eastAsia="Times New Roman" w:hAnsi="Times New Roman" w:cs="Times New Roman"/>
                <w:b/>
                <w:bCs/>
                <w:color w:val="auto"/>
                <w:kern w:val="0"/>
                <w:sz w:val="24"/>
                <w:szCs w:val="24"/>
                <w:lang w:eastAsia="pt-BR"/>
              </w:rPr>
              <w:t xml:space="preserve"> Crescimento da Audiência e Engajamento:</w:t>
            </w:r>
          </w:p>
          <w:p w14:paraId="7CBC56B3" w14:textId="77777777" w:rsidR="00833D18" w:rsidRDefault="00833D18" w:rsidP="00833D18">
            <w:pPr>
              <w:numPr>
                <w:ilvl w:val="0"/>
                <w:numId w:val="39"/>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Publicação em Múltiplas Plataformas:</w:t>
            </w:r>
            <w:r>
              <w:rPr>
                <w:rFonts w:ascii="Times New Roman" w:eastAsia="Times New Roman" w:hAnsi="Times New Roman" w:cs="Times New Roman"/>
                <w:color w:val="auto"/>
                <w:kern w:val="0"/>
                <w:sz w:val="24"/>
                <w:szCs w:val="24"/>
                <w:lang w:eastAsia="pt-BR"/>
              </w:rPr>
              <w:t xml:space="preserve"> Publique simultaneamente em todas as suas redes sociais, expandindo seu alcance e aumentando a visibilidade da sua marca.</w:t>
            </w:r>
          </w:p>
          <w:p w14:paraId="60571CFE" w14:textId="77777777" w:rsidR="00833D18" w:rsidRDefault="00833D18" w:rsidP="00833D18">
            <w:pPr>
              <w:numPr>
                <w:ilvl w:val="0"/>
                <w:numId w:val="39"/>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Identificação do Público-Alvo:</w:t>
            </w:r>
            <w:r>
              <w:rPr>
                <w:rFonts w:ascii="Times New Roman" w:eastAsia="Times New Roman" w:hAnsi="Times New Roman" w:cs="Times New Roman"/>
                <w:color w:val="auto"/>
                <w:kern w:val="0"/>
                <w:sz w:val="24"/>
                <w:szCs w:val="24"/>
                <w:lang w:eastAsia="pt-BR"/>
              </w:rPr>
              <w:t xml:space="preserve"> Utilize ferramentas de segmentação para direcionar suas publicações para o público certo, aumentando o engajamento e a conversão.</w:t>
            </w:r>
          </w:p>
          <w:p w14:paraId="090021CE" w14:textId="77777777" w:rsidR="00833D18" w:rsidRDefault="00833D18" w:rsidP="00833D18">
            <w:pPr>
              <w:numPr>
                <w:ilvl w:val="0"/>
                <w:numId w:val="39"/>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Interação com o Público:</w:t>
            </w:r>
            <w:r>
              <w:rPr>
                <w:rFonts w:ascii="Times New Roman" w:eastAsia="Times New Roman" w:hAnsi="Times New Roman" w:cs="Times New Roman"/>
                <w:color w:val="auto"/>
                <w:kern w:val="0"/>
                <w:sz w:val="24"/>
                <w:szCs w:val="24"/>
                <w:lang w:eastAsia="pt-BR"/>
              </w:rPr>
              <w:t xml:space="preserve"> Responda a comentários e mensagens em tempo real, construindo relacionamentos com seus seguidores e fidelizando clientes.</w:t>
            </w:r>
          </w:p>
          <w:p w14:paraId="651D9408"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2.4</w:t>
            </w:r>
            <w:r>
              <w:rPr>
                <w:rFonts w:ascii="Times New Roman" w:eastAsia="Times New Roman" w:hAnsi="Times New Roman" w:cs="Times New Roman"/>
                <w:b/>
                <w:bCs/>
                <w:color w:val="auto"/>
                <w:kern w:val="0"/>
                <w:sz w:val="24"/>
                <w:szCs w:val="24"/>
                <w:lang w:eastAsia="pt-BR"/>
              </w:rPr>
              <w:t xml:space="preserve"> Ampliação do Alcance e Visibilidade:</w:t>
            </w:r>
          </w:p>
          <w:p w14:paraId="3AC4D996" w14:textId="77777777" w:rsidR="00833D18" w:rsidRDefault="00833D18" w:rsidP="00833D18">
            <w:pPr>
              <w:numPr>
                <w:ilvl w:val="0"/>
                <w:numId w:val="40"/>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Impulsionamento de Publicações:</w:t>
            </w:r>
            <w:r>
              <w:rPr>
                <w:rFonts w:ascii="Times New Roman" w:eastAsia="Times New Roman" w:hAnsi="Times New Roman" w:cs="Times New Roman"/>
                <w:color w:val="auto"/>
                <w:kern w:val="0"/>
                <w:sz w:val="24"/>
                <w:szCs w:val="24"/>
                <w:lang w:eastAsia="pt-BR"/>
              </w:rPr>
              <w:t xml:space="preserve"> Invista em campanhas de impulsionamento para alcançar um público ainda maior e aumentar o engajamento com suas publicações.</w:t>
            </w:r>
          </w:p>
          <w:p w14:paraId="2CDC31CD" w14:textId="77777777" w:rsidR="00833D18" w:rsidRDefault="00833D18" w:rsidP="00833D18">
            <w:pPr>
              <w:numPr>
                <w:ilvl w:val="0"/>
                <w:numId w:val="40"/>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Monitoramento da Concorrência:</w:t>
            </w:r>
            <w:r>
              <w:rPr>
                <w:rFonts w:ascii="Times New Roman" w:eastAsia="Times New Roman" w:hAnsi="Times New Roman" w:cs="Times New Roman"/>
                <w:color w:val="auto"/>
                <w:kern w:val="0"/>
                <w:sz w:val="24"/>
                <w:szCs w:val="24"/>
                <w:lang w:eastAsia="pt-BR"/>
              </w:rPr>
              <w:t xml:space="preserve"> Acompanhe as atividades dos seus concorrentes nas redes sociais e identifique oportunidades para se destacar.</w:t>
            </w:r>
          </w:p>
          <w:p w14:paraId="166F44F1" w14:textId="77777777" w:rsidR="00833D18" w:rsidRDefault="00833D18" w:rsidP="00833D18">
            <w:pPr>
              <w:numPr>
                <w:ilvl w:val="0"/>
                <w:numId w:val="40"/>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lastRenderedPageBreak/>
              <w:t>Análise de Métricas de Desempenho:</w:t>
            </w:r>
            <w:r>
              <w:rPr>
                <w:rFonts w:ascii="Times New Roman" w:eastAsia="Times New Roman" w:hAnsi="Times New Roman" w:cs="Times New Roman"/>
                <w:color w:val="auto"/>
                <w:kern w:val="0"/>
                <w:sz w:val="24"/>
                <w:szCs w:val="24"/>
                <w:lang w:eastAsia="pt-BR"/>
              </w:rPr>
              <w:t xml:space="preserve"> Acompanhe métricas como alcance, impressões, engajamento e conversões para avaliar o sucesso das suas campanhas.</w:t>
            </w:r>
          </w:p>
          <w:p w14:paraId="45B47F42"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2.5</w:t>
            </w:r>
            <w:r>
              <w:rPr>
                <w:rFonts w:ascii="Times New Roman" w:eastAsia="Times New Roman" w:hAnsi="Times New Roman" w:cs="Times New Roman"/>
                <w:b/>
                <w:bCs/>
                <w:color w:val="auto"/>
                <w:kern w:val="0"/>
                <w:sz w:val="24"/>
                <w:szCs w:val="24"/>
                <w:lang w:eastAsia="pt-BR"/>
              </w:rPr>
              <w:t xml:space="preserve"> Fortalecimento da Marca e Reputação:</w:t>
            </w:r>
          </w:p>
          <w:p w14:paraId="3882D92C" w14:textId="77777777" w:rsidR="00833D18" w:rsidRDefault="00833D18" w:rsidP="00833D18">
            <w:pPr>
              <w:numPr>
                <w:ilvl w:val="0"/>
                <w:numId w:val="41"/>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Gerenciamento da Imagem da Marca:</w:t>
            </w:r>
            <w:r>
              <w:rPr>
                <w:rFonts w:ascii="Times New Roman" w:eastAsia="Times New Roman" w:hAnsi="Times New Roman" w:cs="Times New Roman"/>
                <w:color w:val="auto"/>
                <w:kern w:val="0"/>
                <w:sz w:val="24"/>
                <w:szCs w:val="24"/>
                <w:lang w:eastAsia="pt-BR"/>
              </w:rPr>
              <w:t xml:space="preserve"> Crie e mantenha uma imagem consistente da sua marca em todas as redes sociais.</w:t>
            </w:r>
          </w:p>
          <w:p w14:paraId="0ED250CB" w14:textId="77777777" w:rsidR="00833D18" w:rsidRDefault="00833D18" w:rsidP="00833D18">
            <w:pPr>
              <w:numPr>
                <w:ilvl w:val="0"/>
                <w:numId w:val="41"/>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Monitoramento da Reputação Online:</w:t>
            </w:r>
            <w:r>
              <w:rPr>
                <w:rFonts w:ascii="Times New Roman" w:eastAsia="Times New Roman" w:hAnsi="Times New Roman" w:cs="Times New Roman"/>
                <w:color w:val="auto"/>
                <w:kern w:val="0"/>
                <w:sz w:val="24"/>
                <w:szCs w:val="24"/>
                <w:lang w:eastAsia="pt-BR"/>
              </w:rPr>
              <w:t xml:space="preserve"> Acompanhe o que se fala da sua marca nas redes sociais e identifique oportunidades para gerenciar sua reputação online.</w:t>
            </w:r>
          </w:p>
          <w:p w14:paraId="35722D20" w14:textId="77777777" w:rsidR="00833D18" w:rsidRDefault="00833D18" w:rsidP="00833D18">
            <w:pPr>
              <w:numPr>
                <w:ilvl w:val="0"/>
                <w:numId w:val="41"/>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Atendimento ao Cliente:</w:t>
            </w:r>
            <w:r>
              <w:rPr>
                <w:rFonts w:ascii="Times New Roman" w:eastAsia="Times New Roman" w:hAnsi="Times New Roman" w:cs="Times New Roman"/>
                <w:color w:val="auto"/>
                <w:kern w:val="0"/>
                <w:sz w:val="24"/>
                <w:szCs w:val="24"/>
                <w:lang w:eastAsia="pt-BR"/>
              </w:rPr>
              <w:t xml:space="preserve"> Ofereça um atendimento ao cliente eficiente e personalizado nas redes sociais, fidelizando clientes e construindo uma boa reputação.</w:t>
            </w:r>
          </w:p>
          <w:p w14:paraId="7839F2FF"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2.6</w:t>
            </w:r>
            <w:r>
              <w:rPr>
                <w:rFonts w:ascii="Times New Roman" w:eastAsia="Times New Roman" w:hAnsi="Times New Roman" w:cs="Times New Roman"/>
                <w:b/>
                <w:bCs/>
                <w:color w:val="auto"/>
                <w:kern w:val="0"/>
                <w:sz w:val="24"/>
                <w:szCs w:val="24"/>
                <w:lang w:eastAsia="pt-BR"/>
              </w:rPr>
              <w:t xml:space="preserve"> Resultados Esperados:</w:t>
            </w:r>
          </w:p>
          <w:p w14:paraId="622C20B0"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Ao contratar uma plataforma de gerenciamento de redes sociais, você pode esperar alcançar os seguintes resultados:</w:t>
            </w:r>
          </w:p>
          <w:p w14:paraId="51EEEA1C" w14:textId="77777777" w:rsidR="00833D18" w:rsidRDefault="00833D18" w:rsidP="00833D18">
            <w:pPr>
              <w:numPr>
                <w:ilvl w:val="0"/>
                <w:numId w:val="42"/>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Aumento do Engajamento:</w:t>
            </w:r>
            <w:r>
              <w:rPr>
                <w:rFonts w:ascii="Times New Roman" w:eastAsia="Times New Roman" w:hAnsi="Times New Roman" w:cs="Times New Roman"/>
                <w:color w:val="auto"/>
                <w:kern w:val="0"/>
                <w:sz w:val="24"/>
                <w:szCs w:val="24"/>
                <w:lang w:eastAsia="pt-BR"/>
              </w:rPr>
              <w:t xml:space="preserve"> Maior número de curtidas, comentários, compartilhamentos e menções da sua marca nas redes sociais.</w:t>
            </w:r>
          </w:p>
          <w:p w14:paraId="55981CC5" w14:textId="77777777" w:rsidR="00833D18" w:rsidRDefault="00833D18" w:rsidP="00833D18">
            <w:pPr>
              <w:numPr>
                <w:ilvl w:val="0"/>
                <w:numId w:val="42"/>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Crescimento da Audiência:</w:t>
            </w:r>
            <w:r>
              <w:rPr>
                <w:rFonts w:ascii="Times New Roman" w:eastAsia="Times New Roman" w:hAnsi="Times New Roman" w:cs="Times New Roman"/>
                <w:color w:val="auto"/>
                <w:kern w:val="0"/>
                <w:sz w:val="24"/>
                <w:szCs w:val="24"/>
                <w:lang w:eastAsia="pt-BR"/>
              </w:rPr>
              <w:t xml:space="preserve"> Aumento do número de seguidores em suas redes sociais.</w:t>
            </w:r>
          </w:p>
          <w:p w14:paraId="4794A149" w14:textId="77777777" w:rsidR="00833D18" w:rsidRDefault="00833D18" w:rsidP="00833D18">
            <w:pPr>
              <w:numPr>
                <w:ilvl w:val="0"/>
                <w:numId w:val="42"/>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Maior Visibilidade da Marca:</w:t>
            </w:r>
            <w:r>
              <w:rPr>
                <w:rFonts w:ascii="Times New Roman" w:eastAsia="Times New Roman" w:hAnsi="Times New Roman" w:cs="Times New Roman"/>
                <w:color w:val="auto"/>
                <w:kern w:val="0"/>
                <w:sz w:val="24"/>
                <w:szCs w:val="24"/>
                <w:lang w:eastAsia="pt-BR"/>
              </w:rPr>
              <w:t xml:space="preserve"> Maior alcance e reconhecimento da sua marca online.</w:t>
            </w:r>
          </w:p>
          <w:p w14:paraId="2BFC40B1" w14:textId="77777777" w:rsidR="00833D18" w:rsidRDefault="00833D18" w:rsidP="00833D18">
            <w:pPr>
              <w:numPr>
                <w:ilvl w:val="0"/>
                <w:numId w:val="42"/>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Melhora na Conversão de Leads:</w:t>
            </w:r>
            <w:r>
              <w:rPr>
                <w:rFonts w:ascii="Times New Roman" w:eastAsia="Times New Roman" w:hAnsi="Times New Roman" w:cs="Times New Roman"/>
                <w:color w:val="auto"/>
                <w:kern w:val="0"/>
                <w:sz w:val="24"/>
                <w:szCs w:val="24"/>
                <w:lang w:eastAsia="pt-BR"/>
              </w:rPr>
              <w:t xml:space="preserve"> Geração de mais leads e oportunidades de negócio através das redes sociais.</w:t>
            </w:r>
          </w:p>
          <w:p w14:paraId="074A919C" w14:textId="77777777" w:rsidR="00833D18" w:rsidRDefault="00833D18" w:rsidP="00833D18">
            <w:pPr>
              <w:numPr>
                <w:ilvl w:val="0"/>
                <w:numId w:val="42"/>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Fortalecimento da Reputação da Marca:</w:t>
            </w:r>
            <w:r>
              <w:rPr>
                <w:rFonts w:ascii="Times New Roman" w:eastAsia="Times New Roman" w:hAnsi="Times New Roman" w:cs="Times New Roman"/>
                <w:color w:val="auto"/>
                <w:kern w:val="0"/>
                <w:sz w:val="24"/>
                <w:szCs w:val="24"/>
                <w:lang w:eastAsia="pt-BR"/>
              </w:rPr>
              <w:t xml:space="preserve"> Construção de uma imagem positiva e confiável da sua marca online.</w:t>
            </w:r>
          </w:p>
          <w:p w14:paraId="52C0AFD7"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Com o monitoramento de redes sociais, você fica por dentro de tudo:</w:t>
            </w:r>
          </w:p>
          <w:p w14:paraId="45269E5A" w14:textId="77777777" w:rsidR="00833D18" w:rsidRDefault="00833D18" w:rsidP="00833D18">
            <w:pPr>
              <w:numPr>
                <w:ilvl w:val="0"/>
                <w:numId w:val="43"/>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O que falam da sua marca:</w:t>
            </w:r>
            <w:r>
              <w:rPr>
                <w:rFonts w:ascii="Times New Roman" w:eastAsia="Times New Roman" w:hAnsi="Times New Roman" w:cs="Times New Roman"/>
                <w:color w:val="auto"/>
                <w:kern w:val="0"/>
                <w:sz w:val="24"/>
                <w:szCs w:val="24"/>
                <w:lang w:eastAsia="pt-BR"/>
              </w:rPr>
              <w:t xml:space="preserve"> acompanhe as conversas, hashtags e palavras-chave relacionadas à sua marca ou produto. Descubra o que as pessoas estão pensando e sentindo.</w:t>
            </w:r>
          </w:p>
          <w:p w14:paraId="7595B4F7" w14:textId="77777777" w:rsidR="00833D18" w:rsidRDefault="00833D18" w:rsidP="00833D18">
            <w:pPr>
              <w:numPr>
                <w:ilvl w:val="0"/>
                <w:numId w:val="43"/>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De olho nos concorrentes:</w:t>
            </w:r>
            <w:r>
              <w:rPr>
                <w:rFonts w:ascii="Times New Roman" w:eastAsia="Times New Roman" w:hAnsi="Times New Roman" w:cs="Times New Roman"/>
                <w:color w:val="auto"/>
                <w:kern w:val="0"/>
                <w:sz w:val="24"/>
                <w:szCs w:val="24"/>
                <w:lang w:eastAsia="pt-BR"/>
              </w:rPr>
              <w:t xml:space="preserve"> compare o que seus concorrentes estão fazendo e as reações que eles estão recebendo.</w:t>
            </w:r>
          </w:p>
          <w:p w14:paraId="0B4C5282" w14:textId="77777777" w:rsidR="00833D18" w:rsidRDefault="00833D18" w:rsidP="00833D18">
            <w:pPr>
              <w:numPr>
                <w:ilvl w:val="0"/>
                <w:numId w:val="43"/>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Planejamento estratégico:</w:t>
            </w:r>
            <w:r>
              <w:rPr>
                <w:rFonts w:ascii="Times New Roman" w:eastAsia="Times New Roman" w:hAnsi="Times New Roman" w:cs="Times New Roman"/>
                <w:color w:val="auto"/>
                <w:kern w:val="0"/>
                <w:sz w:val="24"/>
                <w:szCs w:val="24"/>
                <w:lang w:eastAsia="pt-BR"/>
              </w:rPr>
              <w:t xml:space="preserve"> use as informações do monitoramento para criar campanhas mais eficientes e direcionadas.</w:t>
            </w:r>
          </w:p>
          <w:p w14:paraId="0A05F290" w14:textId="77777777" w:rsidR="00833D18" w:rsidRDefault="00833D18" w:rsidP="00833D18">
            <w:pPr>
              <w:numPr>
                <w:ilvl w:val="0"/>
                <w:numId w:val="43"/>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Relacionamento com o cliente:</w:t>
            </w:r>
            <w:r>
              <w:rPr>
                <w:rFonts w:ascii="Times New Roman" w:eastAsia="Times New Roman" w:hAnsi="Times New Roman" w:cs="Times New Roman"/>
                <w:color w:val="auto"/>
                <w:kern w:val="0"/>
                <w:sz w:val="24"/>
                <w:szCs w:val="24"/>
                <w:lang w:eastAsia="pt-BR"/>
              </w:rPr>
              <w:t xml:space="preserve"> responda dúvidas e comentários, resolva problemas e construa relacionamentos mais fortes com seus clientes.</w:t>
            </w:r>
          </w:p>
          <w:p w14:paraId="21372DAB"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2.7</w:t>
            </w:r>
            <w:r>
              <w:rPr>
                <w:rFonts w:ascii="Times New Roman" w:eastAsia="Times New Roman" w:hAnsi="Times New Roman" w:cs="Times New Roman"/>
                <w:b/>
                <w:bCs/>
                <w:color w:val="auto"/>
                <w:kern w:val="0"/>
                <w:sz w:val="24"/>
                <w:szCs w:val="24"/>
                <w:lang w:eastAsia="pt-BR"/>
              </w:rPr>
              <w:t xml:space="preserve"> Objetivos Finais</w:t>
            </w:r>
          </w:p>
          <w:p w14:paraId="5CDFCB2B" w14:textId="77777777" w:rsidR="00833D18" w:rsidRDefault="00833D18" w:rsidP="00833D18">
            <w:pPr>
              <w:numPr>
                <w:ilvl w:val="0"/>
                <w:numId w:val="4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Vender mais:</w:t>
            </w:r>
            <w:r>
              <w:rPr>
                <w:rFonts w:ascii="Times New Roman" w:eastAsia="Times New Roman" w:hAnsi="Times New Roman" w:cs="Times New Roman"/>
                <w:color w:val="auto"/>
                <w:kern w:val="0"/>
                <w:sz w:val="24"/>
                <w:szCs w:val="24"/>
                <w:lang w:eastAsia="pt-BR"/>
              </w:rPr>
              <w:t xml:space="preserve"> entenda as necessidades dos seus clientes e ofereça os produtos ou serviços perfeitos para eles.</w:t>
            </w:r>
          </w:p>
          <w:p w14:paraId="1082067E" w14:textId="77777777" w:rsidR="00833D18" w:rsidRDefault="00833D18" w:rsidP="00833D18">
            <w:pPr>
              <w:numPr>
                <w:ilvl w:val="0"/>
                <w:numId w:val="4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Fidelizar clientes:</w:t>
            </w:r>
            <w:r>
              <w:rPr>
                <w:rFonts w:ascii="Times New Roman" w:eastAsia="Times New Roman" w:hAnsi="Times New Roman" w:cs="Times New Roman"/>
                <w:color w:val="auto"/>
                <w:kern w:val="0"/>
                <w:sz w:val="24"/>
                <w:szCs w:val="24"/>
                <w:lang w:eastAsia="pt-BR"/>
              </w:rPr>
              <w:t xml:space="preserve"> construa relacionamentos duradouros com seus clientes e faça com que eles voltem sempre.</w:t>
            </w:r>
          </w:p>
          <w:p w14:paraId="673FC964" w14:textId="77777777" w:rsidR="00833D18" w:rsidRDefault="00833D18" w:rsidP="00833D18">
            <w:pPr>
              <w:numPr>
                <w:ilvl w:val="0"/>
                <w:numId w:val="4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Melhorar sua marca:</w:t>
            </w:r>
            <w:r>
              <w:rPr>
                <w:rFonts w:ascii="Times New Roman" w:eastAsia="Times New Roman" w:hAnsi="Times New Roman" w:cs="Times New Roman"/>
                <w:color w:val="auto"/>
                <w:kern w:val="0"/>
                <w:sz w:val="24"/>
                <w:szCs w:val="24"/>
                <w:lang w:eastAsia="pt-BR"/>
              </w:rPr>
              <w:t xml:space="preserve"> identifique pontos fortes e fracos da sua marca e faça as mudanças necessárias para se destacar da concorrência.</w:t>
            </w:r>
          </w:p>
        </w:tc>
      </w:tr>
    </w:tbl>
    <w:p w14:paraId="39590529" w14:textId="77777777" w:rsidR="00833D18" w:rsidRDefault="00833D18" w:rsidP="00833D18">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833D18" w14:paraId="03C52A82" w14:textId="77777777" w:rsidTr="00833D18">
        <w:trPr>
          <w:trHeight w:val="2041"/>
        </w:trPr>
        <w:tc>
          <w:tcPr>
            <w:tcW w:w="9072" w:type="dxa"/>
            <w:tcBorders>
              <w:top w:val="single" w:sz="4" w:space="0" w:color="auto"/>
              <w:left w:val="single" w:sz="4" w:space="0" w:color="auto"/>
              <w:bottom w:val="single" w:sz="4" w:space="0" w:color="auto"/>
              <w:right w:val="single" w:sz="4" w:space="0" w:color="auto"/>
            </w:tcBorders>
          </w:tcPr>
          <w:p w14:paraId="2727BC7B" w14:textId="77777777" w:rsidR="00833D18" w:rsidRDefault="00833D18" w:rsidP="00833D18">
            <w:pPr>
              <w:pStyle w:val="PargrafodaLista"/>
              <w:numPr>
                <w:ilvl w:val="0"/>
                <w:numId w:val="36"/>
              </w:numPr>
              <w:tabs>
                <w:tab w:val="left" w:pos="320"/>
              </w:tabs>
              <w:spacing w:after="0" w:line="240" w:lineRule="auto"/>
              <w:ind w:left="0" w:firstLine="0"/>
              <w:rPr>
                <w:b/>
                <w:bCs/>
                <w:sz w:val="24"/>
                <w:szCs w:val="24"/>
              </w:rPr>
            </w:pPr>
            <w:r>
              <w:rPr>
                <w:b/>
                <w:bCs/>
                <w:sz w:val="24"/>
                <w:szCs w:val="24"/>
              </w:rPr>
              <w:t>DETALHAMENTO/ESPECIFICAÇÃO DO OBJETO:</w:t>
            </w:r>
          </w:p>
          <w:p w14:paraId="3A767235" w14:textId="77777777" w:rsidR="00833D18" w:rsidRDefault="00833D18">
            <w:pPr>
              <w:pStyle w:val="PargrafodaLista"/>
              <w:tabs>
                <w:tab w:val="left" w:pos="320"/>
              </w:tabs>
              <w:spacing w:after="0" w:line="240" w:lineRule="auto"/>
              <w:ind w:left="0" w:firstLine="0"/>
              <w:rPr>
                <w:color w:val="auto"/>
                <w:sz w:val="24"/>
                <w:szCs w:val="24"/>
              </w:rPr>
            </w:pPr>
          </w:p>
          <w:p w14:paraId="6D082595" w14:textId="59AA8E4B" w:rsidR="00833D18" w:rsidRDefault="00833D18">
            <w:pPr>
              <w:pStyle w:val="PargrafodaLista"/>
              <w:tabs>
                <w:tab w:val="left" w:pos="320"/>
              </w:tabs>
              <w:spacing w:after="0" w:line="240" w:lineRule="auto"/>
              <w:ind w:left="0" w:firstLine="0"/>
              <w:rPr>
                <w:color w:val="auto"/>
              </w:rPr>
            </w:pPr>
            <w:r>
              <w:rPr>
                <w:color w:val="auto"/>
              </w:rPr>
              <w:t xml:space="preserve">Disponibilização de </w:t>
            </w:r>
            <w:r w:rsidR="00606B99">
              <w:rPr>
                <w:color w:val="auto"/>
              </w:rPr>
              <w:t>2</w:t>
            </w:r>
            <w:r>
              <w:rPr>
                <w:color w:val="auto"/>
              </w:rPr>
              <w:t xml:space="preserve"> assinaturas completas, com capacitação e apoio técnico para implantação. </w:t>
            </w:r>
          </w:p>
          <w:p w14:paraId="6C96A629" w14:textId="77777777" w:rsidR="00833D18" w:rsidRDefault="00833D18">
            <w:pPr>
              <w:pStyle w:val="PargrafodaLista"/>
              <w:tabs>
                <w:tab w:val="left" w:pos="320"/>
              </w:tabs>
              <w:spacing w:after="0" w:line="240" w:lineRule="auto"/>
              <w:ind w:left="0" w:firstLine="0"/>
              <w:rPr>
                <w:color w:val="auto"/>
              </w:rPr>
            </w:pPr>
          </w:p>
          <w:p w14:paraId="6A71556C" w14:textId="77777777" w:rsidR="00833D18" w:rsidRDefault="00833D18">
            <w:pPr>
              <w:pStyle w:val="PargrafodaLista"/>
              <w:tabs>
                <w:tab w:val="left" w:pos="320"/>
              </w:tabs>
              <w:spacing w:after="0" w:line="240" w:lineRule="auto"/>
              <w:ind w:left="0" w:firstLine="0"/>
              <w:rPr>
                <w:color w:val="auto"/>
              </w:rPr>
            </w:pPr>
            <w:r>
              <w:rPr>
                <w:color w:val="auto"/>
              </w:rPr>
              <w:t>A plataforma deverá atender as seguintes finalidades relacionados aos objetivos específicos da contratação:</w:t>
            </w:r>
          </w:p>
          <w:p w14:paraId="18E70B0B" w14:textId="77777777" w:rsidR="00833D18" w:rsidRDefault="00833D18">
            <w:pPr>
              <w:pStyle w:val="PargrafodaLista"/>
              <w:tabs>
                <w:tab w:val="left" w:pos="320"/>
              </w:tabs>
              <w:spacing w:after="0" w:line="240" w:lineRule="auto"/>
              <w:ind w:left="0" w:firstLine="0"/>
              <w:rPr>
                <w:color w:val="auto"/>
              </w:rPr>
            </w:pPr>
          </w:p>
          <w:p w14:paraId="729F73AB" w14:textId="77777777" w:rsidR="00833D18" w:rsidRDefault="00833D18">
            <w:pPr>
              <w:shd w:val="clear" w:color="auto" w:fill="FFFFFF"/>
              <w:spacing w:after="0" w:line="240" w:lineRule="auto"/>
              <w:ind w:firstLine="0"/>
              <w:outlineLvl w:val="1"/>
              <w:rPr>
                <w:rFonts w:ascii="Times New Roman" w:eastAsia="Times New Roman" w:hAnsi="Times New Roman" w:cs="Times New Roman"/>
                <w:color w:val="auto"/>
                <w:kern w:val="0"/>
                <w:lang w:eastAsia="pt-BR"/>
              </w:rPr>
            </w:pPr>
            <w:r>
              <w:rPr>
                <w:rFonts w:ascii="Times New Roman" w:eastAsia="Times New Roman" w:hAnsi="Times New Roman" w:cs="Times New Roman"/>
                <w:color w:val="auto"/>
                <w:kern w:val="0"/>
                <w:lang w:eastAsia="pt-BR"/>
              </w:rPr>
              <w:t>3.1 Agendamento de posts para o Feed, Stories e Reels do Instagram!</w:t>
            </w:r>
          </w:p>
          <w:p w14:paraId="6A255CAE" w14:textId="77777777" w:rsidR="00833D18" w:rsidRDefault="00833D18">
            <w:pPr>
              <w:shd w:val="clear" w:color="auto" w:fill="FFFFFF"/>
              <w:spacing w:after="0" w:line="240" w:lineRule="auto"/>
              <w:ind w:firstLine="0"/>
              <w:outlineLvl w:val="1"/>
              <w:rPr>
                <w:rFonts w:ascii="Times New Roman" w:eastAsia="Times New Roman" w:hAnsi="Times New Roman" w:cs="Times New Roman"/>
                <w:color w:val="auto"/>
                <w:kern w:val="0"/>
                <w:lang w:eastAsia="pt-BR"/>
              </w:rPr>
            </w:pPr>
            <w:r>
              <w:rPr>
                <w:rFonts w:ascii="Times New Roman" w:eastAsia="Times New Roman" w:hAnsi="Times New Roman" w:cs="Times New Roman"/>
                <w:color w:val="auto"/>
                <w:kern w:val="0"/>
                <w:lang w:eastAsia="pt-BR"/>
              </w:rPr>
              <w:t>3.2 Automatização de posts nas redes sociais;</w:t>
            </w:r>
          </w:p>
          <w:p w14:paraId="36617F44" w14:textId="77777777" w:rsidR="00833D18" w:rsidRDefault="00833D18">
            <w:pPr>
              <w:shd w:val="clear" w:color="auto" w:fill="FFFFFF"/>
              <w:spacing w:after="0" w:line="240" w:lineRule="auto"/>
              <w:ind w:firstLine="0"/>
              <w:outlineLvl w:val="1"/>
              <w:rPr>
                <w:rFonts w:ascii="Times New Roman" w:eastAsia="Times New Roman" w:hAnsi="Times New Roman" w:cs="Times New Roman"/>
                <w:color w:val="auto"/>
                <w:kern w:val="0"/>
                <w:lang w:eastAsia="pt-BR"/>
              </w:rPr>
            </w:pPr>
            <w:r>
              <w:rPr>
                <w:rFonts w:ascii="Times New Roman" w:eastAsia="Times New Roman" w:hAnsi="Times New Roman" w:cs="Times New Roman"/>
                <w:color w:val="auto"/>
                <w:kern w:val="0"/>
                <w:lang w:eastAsia="pt-BR"/>
              </w:rPr>
              <w:lastRenderedPageBreak/>
              <w:t>3.3 Criação, agenda e impulsionamento de posts na mesma ferramenta</w:t>
            </w:r>
          </w:p>
          <w:p w14:paraId="555C1770" w14:textId="77777777" w:rsidR="00833D18" w:rsidRDefault="00833D18">
            <w:pPr>
              <w:spacing w:after="0" w:line="240" w:lineRule="auto"/>
              <w:ind w:firstLine="0"/>
              <w:rPr>
                <w:rFonts w:ascii="Times New Roman" w:eastAsia="Times New Roman" w:hAnsi="Times New Roman" w:cs="Times New Roman"/>
                <w:color w:val="auto"/>
                <w:kern w:val="0"/>
                <w:lang w:eastAsia="pt-BR"/>
              </w:rPr>
            </w:pPr>
            <w:r>
              <w:rPr>
                <w:rFonts w:ascii="Times New Roman" w:eastAsia="Times New Roman" w:hAnsi="Times New Roman" w:cs="Times New Roman"/>
                <w:color w:val="auto"/>
                <w:kern w:val="0"/>
                <w:lang w:eastAsia="pt-BR"/>
              </w:rPr>
              <w:t>3.4 Centralização para responder mensagens do Inbox do Facebook, Direct do Instagram e</w:t>
            </w:r>
          </w:p>
          <w:p w14:paraId="48FC0552" w14:textId="77777777" w:rsidR="00833D18" w:rsidRDefault="00833D18">
            <w:pPr>
              <w:spacing w:after="0" w:line="240" w:lineRule="auto"/>
              <w:ind w:firstLine="0"/>
              <w:rPr>
                <w:rFonts w:ascii="Times New Roman" w:eastAsia="Times New Roman" w:hAnsi="Times New Roman" w:cs="Times New Roman"/>
                <w:color w:val="auto"/>
                <w:kern w:val="0"/>
                <w:lang w:eastAsia="pt-BR"/>
              </w:rPr>
            </w:pPr>
            <w:r>
              <w:rPr>
                <w:rFonts w:ascii="Times New Roman" w:eastAsia="Times New Roman" w:hAnsi="Times New Roman" w:cs="Times New Roman"/>
                <w:color w:val="auto"/>
                <w:kern w:val="0"/>
                <w:lang w:eastAsia="pt-BR"/>
              </w:rPr>
              <w:t xml:space="preserve">avaliações do Google na mesma tela </w:t>
            </w:r>
          </w:p>
          <w:p w14:paraId="0764E845" w14:textId="77777777" w:rsidR="00833D18" w:rsidRDefault="00833D18">
            <w:pPr>
              <w:pStyle w:val="Ttulo1"/>
              <w:numPr>
                <w:ilvl w:val="0"/>
                <w:numId w:val="0"/>
              </w:numPr>
              <w:shd w:val="clear" w:color="auto" w:fill="FFFFFF"/>
              <w:spacing w:before="0" w:after="0" w:line="240" w:lineRule="auto"/>
              <w:rPr>
                <w:rFonts w:ascii="Times New Roman" w:eastAsia="Times New Roman" w:hAnsi="Times New Roman"/>
                <w:b w:val="0"/>
                <w:bCs w:val="0"/>
                <w:caps w:val="0"/>
                <w:color w:val="auto"/>
                <w:kern w:val="0"/>
                <w:lang w:eastAsia="pt-BR"/>
              </w:rPr>
            </w:pPr>
            <w:r>
              <w:rPr>
                <w:rFonts w:ascii="Times New Roman" w:hAnsi="Times New Roman"/>
                <w:b w:val="0"/>
                <w:bCs w:val="0"/>
                <w:caps w:val="0"/>
                <w:color w:val="auto"/>
                <w:kern w:val="0"/>
                <w:lang w:eastAsia="pt-BR"/>
              </w:rPr>
              <w:t>3.5 Gerenciamento de relatórios de redes sociais automaticamente, análise de resultados e monitoramento de concorrentes</w:t>
            </w:r>
          </w:p>
          <w:p w14:paraId="452F4B80" w14:textId="77777777" w:rsidR="00833D18" w:rsidRDefault="00833D18">
            <w:pPr>
              <w:pStyle w:val="Ttulo1"/>
              <w:numPr>
                <w:ilvl w:val="0"/>
                <w:numId w:val="0"/>
              </w:numPr>
              <w:shd w:val="clear" w:color="auto" w:fill="FFFFFF"/>
              <w:spacing w:before="0" w:after="0" w:line="240" w:lineRule="auto"/>
              <w:rPr>
                <w:rFonts w:ascii="Times New Roman" w:hAnsi="Times New Roman"/>
                <w:b w:val="0"/>
                <w:bCs w:val="0"/>
                <w:caps w:val="0"/>
                <w:color w:val="auto"/>
                <w:kern w:val="0"/>
                <w:lang w:eastAsia="pt-BR"/>
              </w:rPr>
            </w:pPr>
            <w:r>
              <w:rPr>
                <w:rFonts w:ascii="Times New Roman" w:hAnsi="Times New Roman"/>
                <w:b w:val="0"/>
                <w:bCs w:val="0"/>
                <w:caps w:val="0"/>
                <w:color w:val="auto"/>
                <w:kern w:val="0"/>
                <w:lang w:eastAsia="pt-BR"/>
              </w:rPr>
              <w:t>3.6 Controle de fluxo de criação e aprovação de posts com o workflow</w:t>
            </w:r>
          </w:p>
          <w:p w14:paraId="42703C53" w14:textId="77777777" w:rsidR="00833D18" w:rsidRDefault="00833D18">
            <w:pPr>
              <w:spacing w:after="0" w:line="240" w:lineRule="auto"/>
              <w:ind w:firstLine="0"/>
              <w:rPr>
                <w:rFonts w:ascii="Times New Roman" w:eastAsia="Times New Roman" w:hAnsi="Times New Roman" w:cs="Times New Roman"/>
                <w:color w:val="auto"/>
                <w:kern w:val="0"/>
                <w:lang w:eastAsia="pt-BR"/>
              </w:rPr>
            </w:pPr>
            <w:r>
              <w:rPr>
                <w:rFonts w:ascii="Times New Roman" w:eastAsia="Times New Roman" w:hAnsi="Times New Roman" w:cs="Times New Roman"/>
                <w:color w:val="auto"/>
                <w:kern w:val="0"/>
                <w:lang w:eastAsia="pt-BR"/>
              </w:rPr>
              <w:t>3.7 Monitoramento de desempenho com insights visando otimizar resultados.</w:t>
            </w:r>
          </w:p>
          <w:p w14:paraId="66C71949" w14:textId="77777777" w:rsidR="00833D18" w:rsidRDefault="00833D18">
            <w:pPr>
              <w:spacing w:after="0" w:line="240" w:lineRule="auto"/>
              <w:ind w:firstLine="0"/>
              <w:rPr>
                <w:rFonts w:ascii="Times New Roman" w:eastAsia="Times New Roman" w:hAnsi="Times New Roman" w:cs="Times New Roman"/>
                <w:color w:val="auto"/>
                <w:kern w:val="0"/>
                <w:lang w:eastAsia="pt-BR"/>
              </w:rPr>
            </w:pPr>
            <w:r>
              <w:rPr>
                <w:rFonts w:ascii="Times New Roman" w:eastAsia="Times New Roman" w:hAnsi="Times New Roman" w:cs="Times New Roman"/>
                <w:color w:val="auto"/>
                <w:kern w:val="0"/>
                <w:lang w:eastAsia="pt-BR"/>
              </w:rPr>
              <w:t xml:space="preserve">3.8 Comparação de plataformas de Redes Sociais </w:t>
            </w:r>
          </w:p>
          <w:p w14:paraId="7F21FD40" w14:textId="77777777" w:rsidR="00833D18" w:rsidRDefault="00833D18">
            <w:pPr>
              <w:pStyle w:val="Ttulo2"/>
              <w:numPr>
                <w:ilvl w:val="0"/>
                <w:numId w:val="0"/>
              </w:numPr>
              <w:ind w:left="576" w:hanging="576"/>
            </w:pPr>
            <w:r>
              <w:rPr>
                <w:rFonts w:ascii="Times New Roman" w:hAnsi="Times New Roman"/>
                <w:b w:val="0"/>
                <w:bCs w:val="0"/>
                <w:color w:val="auto"/>
                <w:kern w:val="0"/>
                <w:sz w:val="24"/>
                <w:szCs w:val="24"/>
                <w:lang w:eastAsia="pt-BR"/>
              </w:rPr>
              <w:t>3.9</w:t>
            </w:r>
            <w:r>
              <w:t xml:space="preserve"> Objetivos Específicos para Assinatura da Plataforma de Gerenciamento de Rede</w:t>
            </w:r>
          </w:p>
          <w:p w14:paraId="55FD8A7E" w14:textId="77777777" w:rsidR="00833D18" w:rsidRDefault="00833D18">
            <w:pPr>
              <w:pStyle w:val="Ttulo2"/>
              <w:numPr>
                <w:ilvl w:val="0"/>
                <w:numId w:val="0"/>
              </w:numPr>
              <w:ind w:left="576" w:hanging="576"/>
              <w:rPr>
                <w:rFonts w:ascii="Times New Roman" w:hAnsi="Times New Roman"/>
                <w:color w:val="auto"/>
                <w:kern w:val="0"/>
              </w:rPr>
            </w:pPr>
            <w:r>
              <w:t>Sociais do SEBRAE Rondônia, contempla os seguintes resultados:</w:t>
            </w:r>
          </w:p>
          <w:p w14:paraId="7AB6E28E" w14:textId="77777777" w:rsidR="00833D18" w:rsidRDefault="00833D18">
            <w:pPr>
              <w:pStyle w:val="NormalWeb"/>
            </w:pPr>
            <w:r>
              <w:rPr>
                <w:rFonts w:ascii="Times New Roman" w:eastAsia="Times New Roman" w:hAnsi="Times New Roman"/>
                <w:color w:val="auto"/>
                <w:kern w:val="0"/>
                <w:sz w:val="24"/>
                <w:lang w:eastAsia="pt-BR"/>
              </w:rPr>
              <w:t>3.9.1</w:t>
            </w:r>
            <w:r>
              <w:rPr>
                <w:rStyle w:val="Forte"/>
              </w:rPr>
              <w:t xml:space="preserve"> Otimização do Tempo:</w:t>
            </w:r>
          </w:p>
          <w:p w14:paraId="551E592C" w14:textId="77777777" w:rsidR="00833D18" w:rsidRDefault="00833D18" w:rsidP="00833D18">
            <w:pPr>
              <w:numPr>
                <w:ilvl w:val="0"/>
                <w:numId w:val="45"/>
              </w:numPr>
              <w:spacing w:before="100" w:beforeAutospacing="1" w:after="100" w:afterAutospacing="1" w:line="240" w:lineRule="auto"/>
              <w:jc w:val="left"/>
            </w:pPr>
            <w:r>
              <w:t xml:space="preserve">Reduzir em </w:t>
            </w:r>
            <w:r>
              <w:rPr>
                <w:b/>
                <w:bCs/>
              </w:rPr>
              <w:t>50%</w:t>
            </w:r>
            <w:r>
              <w:t xml:space="preserve"> o tempo dedicado à gestão manual das redes sociais, liberando tempo para atividades estratégicas.</w:t>
            </w:r>
          </w:p>
          <w:p w14:paraId="084FC2EE" w14:textId="77777777" w:rsidR="00833D18" w:rsidRDefault="00833D18" w:rsidP="00833D18">
            <w:pPr>
              <w:numPr>
                <w:ilvl w:val="0"/>
                <w:numId w:val="45"/>
              </w:numPr>
              <w:spacing w:before="100" w:beforeAutospacing="1" w:after="100" w:afterAutospacing="1" w:line="240" w:lineRule="auto"/>
              <w:jc w:val="left"/>
            </w:pPr>
            <w:r>
              <w:t xml:space="preserve">Automatizar </w:t>
            </w:r>
            <w:r>
              <w:rPr>
                <w:b/>
                <w:bCs/>
              </w:rPr>
              <w:t>60%</w:t>
            </w:r>
            <w:r>
              <w:t xml:space="preserve"> das tarefas repetitivas de gerenciamento, como agendamento de publicações e análise de dados.</w:t>
            </w:r>
          </w:p>
          <w:p w14:paraId="76F5E50C" w14:textId="77777777" w:rsidR="00833D18" w:rsidRDefault="00833D18" w:rsidP="00833D18">
            <w:pPr>
              <w:numPr>
                <w:ilvl w:val="0"/>
                <w:numId w:val="45"/>
              </w:numPr>
              <w:spacing w:before="100" w:beforeAutospacing="1" w:after="100" w:afterAutospacing="1" w:line="240" w:lineRule="auto"/>
              <w:jc w:val="left"/>
            </w:pPr>
            <w:r>
              <w:t xml:space="preserve">Otimizar o fluxo de trabalho de criação e aprovação de conteúdo, diminuindo o tempo de resposta em </w:t>
            </w:r>
            <w:r>
              <w:rPr>
                <w:b/>
                <w:bCs/>
              </w:rPr>
              <w:t>40</w:t>
            </w:r>
            <w:r>
              <w:rPr>
                <w:rStyle w:val="Forte"/>
              </w:rPr>
              <w:t>%</w:t>
            </w:r>
            <w:r>
              <w:t>.</w:t>
            </w:r>
          </w:p>
          <w:p w14:paraId="5260ED3A" w14:textId="77777777" w:rsidR="00833D18" w:rsidRDefault="00833D18">
            <w:pPr>
              <w:pStyle w:val="NormalWeb"/>
            </w:pPr>
            <w:r>
              <w:rPr>
                <w:rStyle w:val="Forte"/>
              </w:rPr>
              <w:t>3.9.2 Crescimento da Audiência:</w:t>
            </w:r>
          </w:p>
          <w:p w14:paraId="6B79AB40" w14:textId="77777777" w:rsidR="00833D18" w:rsidRDefault="00833D18" w:rsidP="00833D18">
            <w:pPr>
              <w:numPr>
                <w:ilvl w:val="0"/>
                <w:numId w:val="46"/>
              </w:numPr>
              <w:spacing w:before="100" w:beforeAutospacing="1" w:after="100" w:afterAutospacing="1" w:line="240" w:lineRule="auto"/>
              <w:jc w:val="left"/>
            </w:pPr>
            <w:r>
              <w:t>Aumentar o número de seguidores nas redes sociais em 30</w:t>
            </w:r>
            <w:r>
              <w:rPr>
                <w:rStyle w:val="Forte"/>
              </w:rPr>
              <w:t>%</w:t>
            </w:r>
            <w:r>
              <w:t xml:space="preserve"> em 12</w:t>
            </w:r>
            <w:r>
              <w:rPr>
                <w:rStyle w:val="Forte"/>
              </w:rPr>
              <w:t xml:space="preserve"> meses</w:t>
            </w:r>
            <w:r>
              <w:t>.</w:t>
            </w:r>
          </w:p>
          <w:p w14:paraId="35ABA6A5" w14:textId="77777777" w:rsidR="00833D18" w:rsidRDefault="00833D18" w:rsidP="00833D18">
            <w:pPr>
              <w:numPr>
                <w:ilvl w:val="0"/>
                <w:numId w:val="46"/>
              </w:numPr>
              <w:spacing w:before="100" w:beforeAutospacing="1" w:after="100" w:afterAutospacing="1" w:line="240" w:lineRule="auto"/>
              <w:jc w:val="left"/>
            </w:pPr>
            <w:r>
              <w:t xml:space="preserve">Alcançar </w:t>
            </w:r>
            <w:r>
              <w:rPr>
                <w:rStyle w:val="Forte"/>
              </w:rPr>
              <w:t>50%</w:t>
            </w:r>
            <w:r>
              <w:t xml:space="preserve"> do público-alvo definido no planejamento estratégico.</w:t>
            </w:r>
          </w:p>
          <w:p w14:paraId="1524CD1A" w14:textId="77777777" w:rsidR="00833D18" w:rsidRDefault="00833D18" w:rsidP="00833D18">
            <w:pPr>
              <w:numPr>
                <w:ilvl w:val="0"/>
                <w:numId w:val="46"/>
              </w:numPr>
              <w:spacing w:before="100" w:beforeAutospacing="1" w:after="100" w:afterAutospacing="1" w:line="240" w:lineRule="auto"/>
              <w:jc w:val="left"/>
            </w:pPr>
            <w:r>
              <w:t xml:space="preserve">Gerar </w:t>
            </w:r>
            <w:r>
              <w:rPr>
                <w:rStyle w:val="Forte"/>
              </w:rPr>
              <w:t>300 leads qualificados</w:t>
            </w:r>
            <w:r>
              <w:t xml:space="preserve"> por mês através das redes sociais.</w:t>
            </w:r>
          </w:p>
          <w:p w14:paraId="3FDD2B06" w14:textId="77777777" w:rsidR="00833D18" w:rsidRDefault="00833D18">
            <w:pPr>
              <w:pStyle w:val="NormalWeb"/>
            </w:pPr>
            <w:r>
              <w:rPr>
                <w:rStyle w:val="Forte"/>
              </w:rPr>
              <w:t>3.9.3 Fortalecimento da Marca:</w:t>
            </w:r>
          </w:p>
          <w:p w14:paraId="22C85116" w14:textId="77777777" w:rsidR="00833D18" w:rsidRDefault="00833D18" w:rsidP="00833D18">
            <w:pPr>
              <w:numPr>
                <w:ilvl w:val="0"/>
                <w:numId w:val="47"/>
              </w:numPr>
              <w:spacing w:before="100" w:beforeAutospacing="1" w:after="100" w:afterAutospacing="1" w:line="240" w:lineRule="auto"/>
              <w:jc w:val="left"/>
            </w:pPr>
            <w:r>
              <w:t xml:space="preserve">Aumentar o </w:t>
            </w:r>
            <w:r>
              <w:rPr>
                <w:rStyle w:val="Forte"/>
              </w:rPr>
              <w:t>reconhecimento da marca</w:t>
            </w:r>
            <w:r>
              <w:t xml:space="preserve"> em </w:t>
            </w:r>
            <w:r>
              <w:rPr>
                <w:rStyle w:val="Forte"/>
              </w:rPr>
              <w:t>30%</w:t>
            </w:r>
            <w:r>
              <w:t xml:space="preserve"> em </w:t>
            </w:r>
            <w:r>
              <w:rPr>
                <w:rStyle w:val="Forte"/>
              </w:rPr>
              <w:t>12 meses</w:t>
            </w:r>
            <w:r>
              <w:t>.</w:t>
            </w:r>
          </w:p>
          <w:p w14:paraId="79DB6C8A" w14:textId="77777777" w:rsidR="00833D18" w:rsidRDefault="00833D18" w:rsidP="00833D18">
            <w:pPr>
              <w:numPr>
                <w:ilvl w:val="0"/>
                <w:numId w:val="47"/>
              </w:numPr>
              <w:spacing w:before="100" w:beforeAutospacing="1" w:after="100" w:afterAutospacing="1" w:line="240" w:lineRule="auto"/>
              <w:jc w:val="left"/>
            </w:pPr>
            <w:r>
              <w:t xml:space="preserve">Melhorar a </w:t>
            </w:r>
            <w:r>
              <w:rPr>
                <w:rStyle w:val="Forte"/>
              </w:rPr>
              <w:t>percepção da marca</w:t>
            </w:r>
            <w:r>
              <w:t xml:space="preserve"> entre o público-alvo, tornando-a mais </w:t>
            </w:r>
            <w:r>
              <w:rPr>
                <w:rStyle w:val="Forte"/>
              </w:rPr>
              <w:t>[adjetivo desejado]</w:t>
            </w:r>
            <w:r>
              <w:t xml:space="preserve"> (ex: confiável, inovadora, especialista).</w:t>
            </w:r>
          </w:p>
          <w:p w14:paraId="71DFE922" w14:textId="77777777" w:rsidR="00833D18" w:rsidRDefault="00833D18" w:rsidP="00833D18">
            <w:pPr>
              <w:numPr>
                <w:ilvl w:val="0"/>
                <w:numId w:val="47"/>
              </w:numPr>
              <w:spacing w:before="100" w:beforeAutospacing="1" w:after="100" w:afterAutospacing="1" w:line="240" w:lineRule="auto"/>
              <w:jc w:val="left"/>
            </w:pPr>
            <w:r>
              <w:t xml:space="preserve">Construir uma </w:t>
            </w:r>
            <w:r>
              <w:rPr>
                <w:rStyle w:val="Forte"/>
              </w:rPr>
              <w:t>comunidade engajada</w:t>
            </w:r>
            <w:r>
              <w:t xml:space="preserve"> em torno da marca, com </w:t>
            </w:r>
            <w:r>
              <w:rPr>
                <w:rStyle w:val="Forte"/>
              </w:rPr>
              <w:t>10%</w:t>
            </w:r>
            <w:r>
              <w:t xml:space="preserve"> mais interações (curtidas, comentários, compartilhamentos) por publicação.</w:t>
            </w:r>
          </w:p>
          <w:p w14:paraId="35FFB90F" w14:textId="77777777" w:rsidR="00833D18" w:rsidRDefault="00833D18">
            <w:pPr>
              <w:pStyle w:val="NormalWeb"/>
            </w:pPr>
            <w:r>
              <w:rPr>
                <w:rStyle w:val="Forte"/>
              </w:rPr>
              <w:t>3.9.4 Alcançar Objetivos de Negócio:</w:t>
            </w:r>
          </w:p>
          <w:p w14:paraId="2E6B4A18" w14:textId="77777777" w:rsidR="00833D18" w:rsidRDefault="00833D18" w:rsidP="00833D18">
            <w:pPr>
              <w:numPr>
                <w:ilvl w:val="0"/>
                <w:numId w:val="48"/>
              </w:numPr>
              <w:spacing w:before="100" w:beforeAutospacing="1" w:after="100" w:afterAutospacing="1" w:line="240" w:lineRule="auto"/>
              <w:jc w:val="left"/>
            </w:pPr>
            <w:r>
              <w:t xml:space="preserve">Aumentar o </w:t>
            </w:r>
            <w:r>
              <w:rPr>
                <w:rStyle w:val="Forte"/>
              </w:rPr>
              <w:t>tráfego no site</w:t>
            </w:r>
            <w:r>
              <w:t xml:space="preserve"> do SEBRAE Rondônia em </w:t>
            </w:r>
            <w:r>
              <w:rPr>
                <w:b/>
                <w:bCs/>
              </w:rPr>
              <w:t>30</w:t>
            </w:r>
            <w:r>
              <w:rPr>
                <w:rStyle w:val="Forte"/>
              </w:rPr>
              <w:t>%</w:t>
            </w:r>
            <w:r>
              <w:t xml:space="preserve"> em </w:t>
            </w:r>
            <w:r>
              <w:rPr>
                <w:b/>
                <w:bCs/>
              </w:rPr>
              <w:t>12</w:t>
            </w:r>
            <w:r>
              <w:rPr>
                <w:rStyle w:val="Forte"/>
              </w:rPr>
              <w:t xml:space="preserve"> meses</w:t>
            </w:r>
            <w:r>
              <w:t>.</w:t>
            </w:r>
          </w:p>
          <w:p w14:paraId="650645CC" w14:textId="77777777" w:rsidR="00833D18" w:rsidRDefault="00833D18" w:rsidP="00833D18">
            <w:pPr>
              <w:numPr>
                <w:ilvl w:val="0"/>
                <w:numId w:val="48"/>
              </w:numPr>
              <w:spacing w:before="100" w:beforeAutospacing="1" w:after="100" w:afterAutospacing="1" w:line="240" w:lineRule="auto"/>
              <w:jc w:val="left"/>
            </w:pPr>
            <w:r>
              <w:t xml:space="preserve">Gerar </w:t>
            </w:r>
            <w:r>
              <w:rPr>
                <w:b/>
                <w:bCs/>
              </w:rPr>
              <w:t>30</w:t>
            </w:r>
            <w:r>
              <w:rPr>
                <w:rStyle w:val="Forte"/>
              </w:rPr>
              <w:t>%</w:t>
            </w:r>
            <w:r>
              <w:t xml:space="preserve"> mais leads qualificados por mês através das redes sociais.</w:t>
            </w:r>
          </w:p>
          <w:p w14:paraId="3CB07D19" w14:textId="77777777" w:rsidR="00833D18" w:rsidRDefault="00833D18" w:rsidP="00833D18">
            <w:pPr>
              <w:numPr>
                <w:ilvl w:val="0"/>
                <w:numId w:val="48"/>
              </w:numPr>
              <w:spacing w:before="100" w:beforeAutospacing="1" w:after="100" w:afterAutospacing="1" w:line="240" w:lineRule="auto"/>
              <w:jc w:val="left"/>
            </w:pPr>
            <w:r>
              <w:t xml:space="preserve">Aumentar as </w:t>
            </w:r>
            <w:r>
              <w:rPr>
                <w:rStyle w:val="Forte"/>
              </w:rPr>
              <w:t>vendas de cursos e serviços</w:t>
            </w:r>
            <w:r>
              <w:t xml:space="preserve"> do SEBRAE Rondônia em </w:t>
            </w:r>
            <w:r>
              <w:rPr>
                <w:rStyle w:val="Forte"/>
              </w:rPr>
              <w:t>30%</w:t>
            </w:r>
            <w:r>
              <w:t xml:space="preserve"> em </w:t>
            </w:r>
            <w:r>
              <w:rPr>
                <w:rStyle w:val="Forte"/>
              </w:rPr>
              <w:t>12 meses</w:t>
            </w:r>
            <w:r>
              <w:t>.</w:t>
            </w:r>
          </w:p>
          <w:p w14:paraId="59BC07B0" w14:textId="77777777" w:rsidR="00833D18" w:rsidRDefault="00833D18">
            <w:pPr>
              <w:pStyle w:val="NormalWeb"/>
            </w:pPr>
            <w:r>
              <w:rPr>
                <w:rStyle w:val="Forte"/>
              </w:rPr>
              <w:t>3.9.5 Impulsionar o Sucesso do SEBRAE nas Mídias Digitais:</w:t>
            </w:r>
          </w:p>
          <w:p w14:paraId="1D7FE273" w14:textId="77777777" w:rsidR="00833D18" w:rsidRDefault="00833D18" w:rsidP="00833D18">
            <w:pPr>
              <w:numPr>
                <w:ilvl w:val="0"/>
                <w:numId w:val="49"/>
              </w:numPr>
              <w:spacing w:before="100" w:beforeAutospacing="1" w:after="100" w:afterAutospacing="1" w:line="240" w:lineRule="auto"/>
              <w:jc w:val="left"/>
            </w:pPr>
            <w:r>
              <w:t>Tornar-se referência em gestão nas redes sociais.</w:t>
            </w:r>
          </w:p>
          <w:p w14:paraId="4E1F24C0" w14:textId="77777777" w:rsidR="00833D18" w:rsidRDefault="00833D18" w:rsidP="00833D18">
            <w:pPr>
              <w:numPr>
                <w:ilvl w:val="0"/>
                <w:numId w:val="49"/>
              </w:numPr>
              <w:spacing w:before="100" w:beforeAutospacing="1" w:after="100" w:afterAutospacing="1" w:line="240" w:lineRule="auto"/>
              <w:jc w:val="left"/>
            </w:pPr>
            <w:r>
              <w:t xml:space="preserve">Ser reconhecido como um </w:t>
            </w:r>
            <w:r>
              <w:rPr>
                <w:rStyle w:val="Forte"/>
              </w:rPr>
              <w:t>especialista confiável</w:t>
            </w:r>
            <w:r>
              <w:t xml:space="preserve"> em gestão de mídias digitais, com </w:t>
            </w:r>
            <w:r>
              <w:rPr>
                <w:rStyle w:val="Forte"/>
              </w:rPr>
              <w:t>80%</w:t>
            </w:r>
            <w:r>
              <w:t xml:space="preserve"> de aprovação do público.</w:t>
            </w:r>
          </w:p>
          <w:p w14:paraId="1BD1C4D3" w14:textId="77777777" w:rsidR="00833D18" w:rsidRDefault="00833D18" w:rsidP="00833D18">
            <w:pPr>
              <w:numPr>
                <w:ilvl w:val="0"/>
                <w:numId w:val="49"/>
              </w:numPr>
              <w:spacing w:before="100" w:beforeAutospacing="1" w:after="100" w:afterAutospacing="1" w:line="240" w:lineRule="auto"/>
              <w:jc w:val="left"/>
            </w:pPr>
            <w:r>
              <w:lastRenderedPageBreak/>
              <w:t xml:space="preserve">Construir uma </w:t>
            </w:r>
            <w:r>
              <w:rPr>
                <w:rStyle w:val="Forte"/>
              </w:rPr>
              <w:t>relação sólida</w:t>
            </w:r>
            <w:r>
              <w:t xml:space="preserve"> com o público-alvo, baseada na </w:t>
            </w:r>
            <w:r>
              <w:rPr>
                <w:rStyle w:val="Forte"/>
              </w:rPr>
              <w:t>confiança</w:t>
            </w:r>
            <w:r>
              <w:t xml:space="preserve"> e no </w:t>
            </w:r>
            <w:r>
              <w:rPr>
                <w:rStyle w:val="Forte"/>
              </w:rPr>
              <w:t>engajamento</w:t>
            </w:r>
            <w:r>
              <w:t>.</w:t>
            </w:r>
          </w:p>
          <w:p w14:paraId="59789BC8" w14:textId="77777777" w:rsidR="00833D18" w:rsidRDefault="00833D18">
            <w:pPr>
              <w:pStyle w:val="NormalWeb"/>
            </w:pPr>
            <w:r>
              <w:rPr>
                <w:rStyle w:val="Forte"/>
              </w:rPr>
              <w:t>3.9.6 Indicadores de Sucesso (KPIs):</w:t>
            </w:r>
          </w:p>
          <w:p w14:paraId="02FD2C4A" w14:textId="77777777" w:rsidR="00833D18" w:rsidRDefault="00833D18" w:rsidP="00833D18">
            <w:pPr>
              <w:numPr>
                <w:ilvl w:val="0"/>
                <w:numId w:val="50"/>
              </w:numPr>
              <w:spacing w:before="100" w:beforeAutospacing="1" w:after="100" w:afterAutospacing="1" w:line="240" w:lineRule="auto"/>
              <w:jc w:val="left"/>
            </w:pPr>
            <w:r>
              <w:t>Número de seguidores nas redes sociais</w:t>
            </w:r>
          </w:p>
          <w:p w14:paraId="4598C430" w14:textId="77777777" w:rsidR="00833D18" w:rsidRDefault="00833D18" w:rsidP="00833D18">
            <w:pPr>
              <w:numPr>
                <w:ilvl w:val="0"/>
                <w:numId w:val="50"/>
              </w:numPr>
              <w:spacing w:before="100" w:beforeAutospacing="1" w:after="100" w:afterAutospacing="1" w:line="240" w:lineRule="auto"/>
              <w:jc w:val="left"/>
            </w:pPr>
            <w:r>
              <w:t>Alcance das publicações</w:t>
            </w:r>
          </w:p>
          <w:p w14:paraId="10AB2CDA" w14:textId="77777777" w:rsidR="00833D18" w:rsidRDefault="00833D18" w:rsidP="00833D18">
            <w:pPr>
              <w:numPr>
                <w:ilvl w:val="0"/>
                <w:numId w:val="50"/>
              </w:numPr>
              <w:spacing w:before="100" w:beforeAutospacing="1" w:after="100" w:afterAutospacing="1" w:line="240" w:lineRule="auto"/>
              <w:jc w:val="left"/>
            </w:pPr>
            <w:r>
              <w:t>Taxa de engajamento (curtidas, comentários, compartilhamentos)</w:t>
            </w:r>
          </w:p>
          <w:p w14:paraId="11E44F49" w14:textId="77777777" w:rsidR="00833D18" w:rsidRDefault="00833D18" w:rsidP="00833D18">
            <w:pPr>
              <w:numPr>
                <w:ilvl w:val="0"/>
                <w:numId w:val="50"/>
              </w:numPr>
              <w:spacing w:before="100" w:beforeAutospacing="1" w:after="100" w:afterAutospacing="1" w:line="240" w:lineRule="auto"/>
              <w:jc w:val="left"/>
            </w:pPr>
            <w:r>
              <w:t>Tráfego no site gerado pelas redes sociais</w:t>
            </w:r>
          </w:p>
          <w:p w14:paraId="7EC25DCF" w14:textId="77777777" w:rsidR="00833D18" w:rsidRDefault="00833D18" w:rsidP="00833D18">
            <w:pPr>
              <w:numPr>
                <w:ilvl w:val="0"/>
                <w:numId w:val="50"/>
              </w:numPr>
              <w:spacing w:before="100" w:beforeAutospacing="1" w:after="100" w:afterAutospacing="1" w:line="240" w:lineRule="auto"/>
              <w:jc w:val="left"/>
            </w:pPr>
            <w:r>
              <w:t>Número de leads qualificados</w:t>
            </w:r>
          </w:p>
          <w:p w14:paraId="0195DA8B" w14:textId="77777777" w:rsidR="00833D18" w:rsidRDefault="00833D18" w:rsidP="00833D18">
            <w:pPr>
              <w:numPr>
                <w:ilvl w:val="0"/>
                <w:numId w:val="50"/>
              </w:numPr>
              <w:spacing w:before="100" w:beforeAutospacing="1" w:after="100" w:afterAutospacing="1" w:line="240" w:lineRule="auto"/>
              <w:jc w:val="left"/>
            </w:pPr>
            <w:r>
              <w:t>Conversão de leads em vendas</w:t>
            </w:r>
          </w:p>
          <w:p w14:paraId="6CEDC236" w14:textId="77777777" w:rsidR="00833D18" w:rsidRDefault="00833D18" w:rsidP="00833D18">
            <w:pPr>
              <w:numPr>
                <w:ilvl w:val="0"/>
                <w:numId w:val="50"/>
              </w:numPr>
              <w:spacing w:before="100" w:beforeAutospacing="1" w:after="100" w:afterAutospacing="1" w:line="240" w:lineRule="auto"/>
              <w:jc w:val="left"/>
            </w:pPr>
            <w:r>
              <w:t>Reconhecimento da marca</w:t>
            </w:r>
          </w:p>
          <w:p w14:paraId="784088E7" w14:textId="77777777" w:rsidR="00833D18" w:rsidRDefault="00833D18" w:rsidP="00833D18">
            <w:pPr>
              <w:numPr>
                <w:ilvl w:val="0"/>
                <w:numId w:val="50"/>
              </w:numPr>
              <w:spacing w:before="100" w:beforeAutospacing="1" w:after="100" w:afterAutospacing="1" w:line="240" w:lineRule="auto"/>
              <w:jc w:val="left"/>
            </w:pPr>
            <w:r>
              <w:t>Percepção da marca</w:t>
            </w:r>
          </w:p>
          <w:p w14:paraId="5ED0F1E3" w14:textId="77777777" w:rsidR="00833D18" w:rsidRDefault="00833D18">
            <w:pPr>
              <w:pStyle w:val="NormalWeb"/>
              <w:rPr>
                <w:rStyle w:val="Forte"/>
              </w:rPr>
            </w:pPr>
            <w:r>
              <w:rPr>
                <w:rStyle w:val="Forte"/>
              </w:rPr>
              <w:t>3.9.7 Mãos à Obra:</w:t>
            </w:r>
          </w:p>
          <w:p w14:paraId="10DC87EE" w14:textId="77777777" w:rsidR="00833D18" w:rsidRDefault="00833D18">
            <w:pPr>
              <w:pStyle w:val="NormalWeb"/>
            </w:pPr>
          </w:p>
          <w:p w14:paraId="77576F9A" w14:textId="77777777" w:rsidR="00833D18" w:rsidRDefault="00833D18">
            <w:pPr>
              <w:pStyle w:val="NormalWeb"/>
            </w:pPr>
            <w:r>
              <w:t>Para alcançar os objetivos acima, é importante definir uma estratégia clara de gestão de redes sociais, que inclua:</w:t>
            </w:r>
          </w:p>
          <w:p w14:paraId="70616559" w14:textId="77777777" w:rsidR="00833D18" w:rsidRDefault="00833D18" w:rsidP="00833D18">
            <w:pPr>
              <w:numPr>
                <w:ilvl w:val="0"/>
                <w:numId w:val="51"/>
              </w:numPr>
              <w:spacing w:before="100" w:beforeAutospacing="1" w:after="100" w:afterAutospacing="1" w:line="240" w:lineRule="auto"/>
              <w:jc w:val="left"/>
            </w:pPr>
            <w:r>
              <w:rPr>
                <w:rStyle w:val="Forte"/>
              </w:rPr>
              <w:t>Definição do público-alvo:</w:t>
            </w:r>
            <w:r>
              <w:t xml:space="preserve"> Quem você quer alcançar com suas redes sociais?</w:t>
            </w:r>
          </w:p>
          <w:p w14:paraId="6379F1A7" w14:textId="77777777" w:rsidR="00833D18" w:rsidRDefault="00833D18" w:rsidP="00833D18">
            <w:pPr>
              <w:numPr>
                <w:ilvl w:val="0"/>
                <w:numId w:val="51"/>
              </w:numPr>
              <w:spacing w:before="100" w:beforeAutospacing="1" w:after="100" w:afterAutospacing="1" w:line="240" w:lineRule="auto"/>
              <w:jc w:val="left"/>
            </w:pPr>
            <w:r>
              <w:rPr>
                <w:rStyle w:val="Forte"/>
              </w:rPr>
              <w:t>Objetivos específicos:</w:t>
            </w:r>
            <w:r>
              <w:t xml:space="preserve"> O que você quer alcançar com suas redes sociais?</w:t>
            </w:r>
          </w:p>
          <w:p w14:paraId="58388A47" w14:textId="77777777" w:rsidR="00833D18" w:rsidRDefault="00833D18" w:rsidP="00833D18">
            <w:pPr>
              <w:numPr>
                <w:ilvl w:val="0"/>
                <w:numId w:val="51"/>
              </w:numPr>
              <w:spacing w:before="100" w:beforeAutospacing="1" w:after="100" w:afterAutospacing="1" w:line="240" w:lineRule="auto"/>
              <w:jc w:val="left"/>
            </w:pPr>
            <w:r>
              <w:rPr>
                <w:rStyle w:val="Forte"/>
              </w:rPr>
              <w:t>Planejamento de conteúdo:</w:t>
            </w:r>
            <w:r>
              <w:t xml:space="preserve"> Que tipo de conteúdo você vai publicar?</w:t>
            </w:r>
          </w:p>
          <w:p w14:paraId="0C1DB43E" w14:textId="77777777" w:rsidR="00833D18" w:rsidRDefault="00833D18" w:rsidP="00833D18">
            <w:pPr>
              <w:numPr>
                <w:ilvl w:val="0"/>
                <w:numId w:val="51"/>
              </w:numPr>
              <w:spacing w:before="100" w:beforeAutospacing="1" w:after="100" w:afterAutospacing="1" w:line="240" w:lineRule="auto"/>
              <w:jc w:val="left"/>
            </w:pPr>
            <w:r>
              <w:rPr>
                <w:rStyle w:val="Forte"/>
              </w:rPr>
              <w:t>Calendário editorial:</w:t>
            </w:r>
            <w:r>
              <w:t xml:space="preserve"> Quando você vai publicar o conteúdo?</w:t>
            </w:r>
          </w:p>
          <w:p w14:paraId="6A9857F5" w14:textId="77777777" w:rsidR="00833D18" w:rsidRDefault="00833D18" w:rsidP="00833D18">
            <w:pPr>
              <w:numPr>
                <w:ilvl w:val="0"/>
                <w:numId w:val="51"/>
              </w:numPr>
              <w:spacing w:before="100" w:beforeAutospacing="1" w:after="100" w:afterAutospacing="1" w:line="240" w:lineRule="auto"/>
              <w:jc w:val="left"/>
            </w:pPr>
            <w:r>
              <w:rPr>
                <w:rStyle w:val="Forte"/>
              </w:rPr>
              <w:t>Ferramentas de gerenciamento de redes sociais:</w:t>
            </w:r>
            <w:r>
              <w:t xml:space="preserve"> Qual plataforma você vai usar para gerenciar suas redes sociais?</w:t>
            </w:r>
          </w:p>
          <w:p w14:paraId="71733D00" w14:textId="77777777" w:rsidR="00833D18" w:rsidRDefault="00833D18" w:rsidP="00833D18">
            <w:pPr>
              <w:numPr>
                <w:ilvl w:val="0"/>
                <w:numId w:val="51"/>
              </w:numPr>
              <w:spacing w:before="100" w:beforeAutospacing="1" w:after="100" w:afterAutospacing="1" w:line="240" w:lineRule="auto"/>
              <w:jc w:val="left"/>
            </w:pPr>
            <w:r>
              <w:rPr>
                <w:rStyle w:val="Forte"/>
              </w:rPr>
              <w:t>Análise de resultados:</w:t>
            </w:r>
            <w:r>
              <w:t xml:space="preserve"> Como você vai medir o sucesso de suas redes sociais?</w:t>
            </w:r>
          </w:p>
          <w:p w14:paraId="6CF81186" w14:textId="77777777" w:rsidR="00833D18" w:rsidRDefault="00833D18">
            <w:pPr>
              <w:spacing w:after="0" w:line="240" w:lineRule="auto"/>
              <w:ind w:firstLine="0"/>
              <w:rPr>
                <w:b/>
                <w:bCs/>
                <w:sz w:val="24"/>
                <w:szCs w:val="24"/>
              </w:rPr>
            </w:pPr>
          </w:p>
        </w:tc>
      </w:tr>
      <w:tr w:rsidR="00833D18" w14:paraId="59C13CE5" w14:textId="77777777" w:rsidTr="00833D18">
        <w:trPr>
          <w:trHeight w:val="13886"/>
        </w:trPr>
        <w:tc>
          <w:tcPr>
            <w:tcW w:w="9072" w:type="dxa"/>
            <w:tcBorders>
              <w:top w:val="single" w:sz="4" w:space="0" w:color="auto"/>
              <w:left w:val="single" w:sz="4" w:space="0" w:color="auto"/>
              <w:bottom w:val="single" w:sz="4" w:space="0" w:color="auto"/>
              <w:right w:val="single" w:sz="4" w:space="0" w:color="auto"/>
            </w:tcBorders>
          </w:tcPr>
          <w:p w14:paraId="3DFC7533" w14:textId="77777777" w:rsidR="00833D18" w:rsidRDefault="00833D18" w:rsidP="00833D18">
            <w:pPr>
              <w:pStyle w:val="PargrafodaLista"/>
              <w:numPr>
                <w:ilvl w:val="0"/>
                <w:numId w:val="36"/>
              </w:numPr>
              <w:tabs>
                <w:tab w:val="left" w:pos="35"/>
                <w:tab w:val="left" w:pos="319"/>
              </w:tabs>
              <w:spacing w:after="0" w:line="240" w:lineRule="auto"/>
              <w:ind w:left="0" w:firstLine="0"/>
              <w:rPr>
                <w:b/>
                <w:bCs/>
                <w:sz w:val="24"/>
                <w:szCs w:val="24"/>
              </w:rPr>
            </w:pPr>
            <w:r>
              <w:rPr>
                <w:b/>
                <w:bCs/>
                <w:sz w:val="24"/>
                <w:szCs w:val="24"/>
              </w:rPr>
              <w:lastRenderedPageBreak/>
              <w:t>RESPONSABILIDADES</w:t>
            </w:r>
            <w:r>
              <w:rPr>
                <w:b/>
                <w:bCs/>
                <w:color w:val="000000"/>
                <w:sz w:val="24"/>
                <w:szCs w:val="24"/>
              </w:rPr>
              <w:t xml:space="preserve"> E OBRIGAÇÕES </w:t>
            </w:r>
          </w:p>
          <w:p w14:paraId="1928F34E" w14:textId="77777777" w:rsidR="00833D18" w:rsidRDefault="00833D18">
            <w:pPr>
              <w:pStyle w:val="PargrafodaLista"/>
              <w:tabs>
                <w:tab w:val="left" w:pos="35"/>
                <w:tab w:val="left" w:pos="319"/>
              </w:tabs>
              <w:spacing w:after="0" w:line="240" w:lineRule="auto"/>
              <w:ind w:left="0" w:firstLine="0"/>
              <w:rPr>
                <w:b/>
                <w:bCs/>
                <w:sz w:val="24"/>
                <w:szCs w:val="24"/>
              </w:rPr>
            </w:pPr>
          </w:p>
          <w:p w14:paraId="530ABFA4" w14:textId="77777777" w:rsidR="00833D18" w:rsidRDefault="00833D18" w:rsidP="00833D18">
            <w:pPr>
              <w:pStyle w:val="PargrafodaLista"/>
              <w:numPr>
                <w:ilvl w:val="1"/>
                <w:numId w:val="36"/>
              </w:numPr>
              <w:tabs>
                <w:tab w:val="left" w:pos="35"/>
                <w:tab w:val="left" w:pos="319"/>
              </w:tabs>
              <w:spacing w:after="0" w:line="240" w:lineRule="auto"/>
              <w:ind w:left="0" w:firstLine="0"/>
              <w:rPr>
                <w:b/>
                <w:bCs/>
                <w:sz w:val="24"/>
                <w:szCs w:val="24"/>
              </w:rPr>
            </w:pPr>
            <w:r>
              <w:rPr>
                <w:b/>
                <w:sz w:val="24"/>
                <w:szCs w:val="24"/>
              </w:rPr>
              <w:t>COMPETE</w:t>
            </w:r>
            <w:r>
              <w:rPr>
                <w:b/>
                <w:bCs/>
                <w:kern w:val="2"/>
                <w:sz w:val="24"/>
                <w:szCs w:val="24"/>
                <w:lang w:val="pt-PT"/>
              </w:rPr>
              <w:t xml:space="preserve"> À CONTRATADA: </w:t>
            </w:r>
          </w:p>
          <w:p w14:paraId="5E66DB48" w14:textId="77777777" w:rsidR="00833D18" w:rsidRDefault="00833D18">
            <w:pPr>
              <w:tabs>
                <w:tab w:val="left" w:pos="35"/>
                <w:tab w:val="left" w:pos="319"/>
              </w:tabs>
              <w:spacing w:after="0" w:line="240" w:lineRule="auto"/>
              <w:ind w:firstLine="0"/>
              <w:rPr>
                <w:b/>
                <w:bCs/>
                <w:sz w:val="24"/>
                <w:szCs w:val="24"/>
                <w:lang w:val="pt-PT"/>
              </w:rPr>
            </w:pPr>
          </w:p>
          <w:p w14:paraId="2AF737CB" w14:textId="77777777" w:rsidR="00833D18" w:rsidRDefault="00833D18">
            <w:pPr>
              <w:pStyle w:val="PargrafodaLista"/>
              <w:tabs>
                <w:tab w:val="left" w:pos="30"/>
                <w:tab w:val="left" w:pos="319"/>
              </w:tabs>
              <w:spacing w:after="0" w:line="240" w:lineRule="auto"/>
              <w:ind w:left="0" w:firstLine="0"/>
              <w:rPr>
                <w:color w:val="000000"/>
                <w:sz w:val="24"/>
                <w:szCs w:val="24"/>
              </w:rPr>
            </w:pPr>
            <w:r>
              <w:rPr>
                <w:sz w:val="24"/>
                <w:szCs w:val="24"/>
              </w:rPr>
              <w:t>Sem</w:t>
            </w:r>
            <w:r>
              <w:rPr>
                <w:color w:val="000000"/>
                <w:sz w:val="24"/>
                <w:szCs w:val="24"/>
              </w:rPr>
              <w:t xml:space="preserve"> prejuízo das demais disposições deste contrato, a CONTRATADA fica obrigada a:</w:t>
            </w:r>
          </w:p>
          <w:p w14:paraId="69242A08" w14:textId="77777777" w:rsidR="00833D18" w:rsidRDefault="00833D18" w:rsidP="00833D18">
            <w:pPr>
              <w:pStyle w:val="PargrafodaLista"/>
              <w:numPr>
                <w:ilvl w:val="0"/>
                <w:numId w:val="52"/>
              </w:numPr>
              <w:tabs>
                <w:tab w:val="left" w:pos="30"/>
                <w:tab w:val="left" w:pos="319"/>
              </w:tabs>
              <w:spacing w:after="0" w:line="240" w:lineRule="auto"/>
              <w:rPr>
                <w:sz w:val="24"/>
                <w:szCs w:val="24"/>
              </w:rPr>
            </w:pPr>
            <w:r>
              <w:rPr>
                <w:sz w:val="24"/>
                <w:szCs w:val="24"/>
              </w:rPr>
              <w:t>Realizar o objeto do contrato em estrita observância ao expresso e previamente autorizado pelo Sebrae/RO;</w:t>
            </w:r>
          </w:p>
          <w:p w14:paraId="2B6D5318"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Respeitar as normas e políticas de segurança do Sebrae/RO;</w:t>
            </w:r>
          </w:p>
          <w:p w14:paraId="1C197F8F"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193F6180"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Prestar informações e esclarecimentos que venham a ser solicitados pelo Sebrae/RO, atendendo de imediato às reclamações;</w:t>
            </w:r>
          </w:p>
          <w:p w14:paraId="2F8C2918"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Manter entendimento com o Sebrae/RO, objetivando evitar transtornos nos atendimentos, mantendo sempre a Instituição informada de dados relevantes;</w:t>
            </w:r>
          </w:p>
          <w:p w14:paraId="2F113D09"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435F4867"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Comprovar, a qualquer momento, o pagamento dos tributos que incidirem sobre realização do objeto;</w:t>
            </w:r>
          </w:p>
          <w:p w14:paraId="396971DB"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Cumprir todas as legislações federais, estaduais e municipais pertinentes e vigentes durante a execução do contrato, sendo a única responsável por prejuízos decorrentes de infrações a que der causa;</w:t>
            </w:r>
          </w:p>
          <w:p w14:paraId="1D41C19E"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7EAD82D1"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Não assumir quaisquer despesas em nome e por conta do Sebrae/RO, sem expressa autorização;</w:t>
            </w:r>
          </w:p>
          <w:p w14:paraId="61808382"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Orientar seus funcionários quanto a não existência de vínculo empregatício com a Sebrae/RO;</w:t>
            </w:r>
          </w:p>
          <w:p w14:paraId="1A420E89"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73345E5B"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3B14B8ED"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Responsabilizar-se por quaisquer danos que venha a causar a terceiros ou ao patrimônio do Sebrae/RO, reparando às suas custas os mesmos, durante ou após a execução dos serviços contratados sem que lhe caiba nenhuma indenização por parte do Sebrae/RO;</w:t>
            </w:r>
          </w:p>
          <w:p w14:paraId="25073D48"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21C6BD30"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60549F98"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297B7D29"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 xml:space="preserve">A inadimplência da CONTRATADA com referência aos encargos estabelecidos, não transfere ao Sebrae/RO a responsabilidade por seu pagamento, nem poderá onerar o objeto do contrato. </w:t>
            </w:r>
          </w:p>
          <w:p w14:paraId="017D59CD"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40EAC106"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Responsabilizar-se por quaisquer acidentes de que possam ser vítimas seus empregados e prepostos, quando nas dependências do Sebrae/RO, devendo adotar as providências que, a respeito, exigir a legislação em vigor;</w:t>
            </w:r>
          </w:p>
          <w:p w14:paraId="08FBDBD3"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412CE806"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Responder pelo sigilo de todas as informações a que tiver acesso em decorrência do objeto desta contratação;</w:t>
            </w:r>
          </w:p>
          <w:p w14:paraId="72CDF4C2"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6233BAB9"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Prestar informações e esclarecimentos ao Sebrae em Rondônia sobre eventuais atos ou fatos noticiados que envolvam a CONTRATADA, independentemente de solicitação;</w:t>
            </w:r>
          </w:p>
          <w:p w14:paraId="758F3BF9"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lastRenderedPageBreak/>
              <w:t>Responder por quaisquer danos causados ao Sebrae/RO ou a terceiros, decorrentes de sua culpa ou seu dolo na execução do contrato; a fiscalização ou o acompanhamento do contrato pelo Sebrae/RO não reduzirão ou excluirão a responsabilidade da CONTRATADA;</w:t>
            </w:r>
          </w:p>
          <w:p w14:paraId="12FCA776"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1B111D8"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010632E3"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Cumprir com os prazos de entrega das solicitações descritos no termo de referência;</w:t>
            </w:r>
          </w:p>
          <w:p w14:paraId="65DAD068" w14:textId="77777777" w:rsidR="00833D18" w:rsidRDefault="00833D18" w:rsidP="00833D18">
            <w:pPr>
              <w:pStyle w:val="PargrafodaLista"/>
              <w:numPr>
                <w:ilvl w:val="0"/>
                <w:numId w:val="52"/>
              </w:numPr>
              <w:tabs>
                <w:tab w:val="left" w:pos="30"/>
                <w:tab w:val="left" w:pos="319"/>
              </w:tabs>
              <w:spacing w:after="0" w:line="240" w:lineRule="auto"/>
              <w:rPr>
                <w:color w:val="000000"/>
                <w:sz w:val="24"/>
                <w:szCs w:val="24"/>
              </w:rPr>
            </w:pPr>
            <w:r>
              <w:rPr>
                <w:sz w:val="24"/>
                <w:szCs w:val="24"/>
              </w:rPr>
              <w:t xml:space="preserve">Respeitar as normas de controle de bens e de fluxo de pessoas nas dependências da CONTRATANTE; </w:t>
            </w:r>
          </w:p>
          <w:p w14:paraId="167A217C" w14:textId="77777777" w:rsidR="00833D18" w:rsidRDefault="00833D18">
            <w:pPr>
              <w:pStyle w:val="PargrafodaLista"/>
              <w:tabs>
                <w:tab w:val="left" w:pos="30"/>
                <w:tab w:val="left" w:pos="319"/>
              </w:tabs>
              <w:spacing w:after="0" w:line="240" w:lineRule="auto"/>
              <w:ind w:left="1080" w:firstLine="0"/>
              <w:rPr>
                <w:sz w:val="24"/>
                <w:szCs w:val="24"/>
              </w:rPr>
            </w:pPr>
          </w:p>
          <w:p w14:paraId="66635482" w14:textId="77777777" w:rsidR="00833D18" w:rsidRDefault="00833D18">
            <w:pPr>
              <w:pStyle w:val="PargrafodaLista"/>
              <w:tabs>
                <w:tab w:val="left" w:pos="30"/>
                <w:tab w:val="left" w:pos="319"/>
              </w:tabs>
              <w:spacing w:after="0" w:line="240" w:lineRule="auto"/>
              <w:ind w:left="1080" w:firstLine="0"/>
              <w:rPr>
                <w:sz w:val="24"/>
                <w:szCs w:val="24"/>
              </w:rPr>
            </w:pPr>
            <w:r>
              <w:rPr>
                <w:b/>
                <w:bCs/>
                <w:sz w:val="24"/>
                <w:szCs w:val="24"/>
              </w:rPr>
              <w:t>Parágrafo</w:t>
            </w:r>
            <w:r>
              <w:rPr>
                <w:sz w:val="24"/>
                <w:szCs w:val="24"/>
              </w:rPr>
              <w:t xml:space="preserve"> </w:t>
            </w:r>
            <w:r>
              <w:rPr>
                <w:b/>
                <w:bCs/>
                <w:sz w:val="24"/>
                <w:szCs w:val="24"/>
              </w:rPr>
              <w:t>Primeiro</w:t>
            </w:r>
            <w:r>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0BADDD7D" w14:textId="77777777" w:rsidR="00833D18" w:rsidRDefault="00833D18">
            <w:pPr>
              <w:pStyle w:val="PargrafodaLista"/>
              <w:tabs>
                <w:tab w:val="left" w:pos="30"/>
                <w:tab w:val="left" w:pos="319"/>
              </w:tabs>
              <w:spacing w:after="0" w:line="240" w:lineRule="auto"/>
              <w:ind w:left="1080" w:firstLine="0"/>
              <w:rPr>
                <w:sz w:val="24"/>
                <w:szCs w:val="24"/>
              </w:rPr>
            </w:pPr>
          </w:p>
          <w:p w14:paraId="2816CB38" w14:textId="77777777" w:rsidR="00833D18" w:rsidRDefault="00833D18">
            <w:pPr>
              <w:pStyle w:val="PargrafodaLista"/>
              <w:tabs>
                <w:tab w:val="left" w:pos="30"/>
                <w:tab w:val="left" w:pos="319"/>
              </w:tabs>
              <w:spacing w:after="0" w:line="240" w:lineRule="auto"/>
              <w:ind w:left="1080" w:firstLine="0"/>
              <w:rPr>
                <w:color w:val="000000"/>
                <w:sz w:val="24"/>
                <w:szCs w:val="24"/>
              </w:rPr>
            </w:pPr>
            <w:r>
              <w:rPr>
                <w:b/>
                <w:bCs/>
                <w:sz w:val="24"/>
                <w:szCs w:val="24"/>
              </w:rPr>
              <w:t>Parágrafo Segundo</w:t>
            </w:r>
            <w:r>
              <w:rPr>
                <w:sz w:val="24"/>
                <w:szCs w:val="24"/>
              </w:rPr>
              <w:t>: A comprovação da regularidade fiscal, referida no inciso XII desta cláusula, dar-se-á através da apresentação de certidões negativas ou positivas com efeitos de negativa, respectivamente.</w:t>
            </w:r>
          </w:p>
          <w:p w14:paraId="0D7EEFC6" w14:textId="77777777" w:rsidR="00833D18" w:rsidRDefault="00833D18">
            <w:pPr>
              <w:tabs>
                <w:tab w:val="left" w:pos="35"/>
                <w:tab w:val="left" w:pos="319"/>
              </w:tabs>
              <w:spacing w:after="0" w:line="240" w:lineRule="auto"/>
              <w:ind w:firstLine="0"/>
              <w:rPr>
                <w:b/>
                <w:bCs/>
                <w:color w:val="000000"/>
                <w:kern w:val="0"/>
                <w:sz w:val="24"/>
                <w:szCs w:val="24"/>
              </w:rPr>
            </w:pPr>
          </w:p>
        </w:tc>
      </w:tr>
      <w:tr w:rsidR="00833D18" w14:paraId="7892F758" w14:textId="77777777" w:rsidTr="00833D18">
        <w:trPr>
          <w:trHeight w:val="7791"/>
        </w:trPr>
        <w:tc>
          <w:tcPr>
            <w:tcW w:w="9072" w:type="dxa"/>
            <w:tcBorders>
              <w:top w:val="single" w:sz="4" w:space="0" w:color="auto"/>
              <w:left w:val="single" w:sz="4" w:space="0" w:color="auto"/>
              <w:bottom w:val="single" w:sz="4" w:space="0" w:color="auto"/>
              <w:right w:val="single" w:sz="4" w:space="0" w:color="auto"/>
            </w:tcBorders>
          </w:tcPr>
          <w:p w14:paraId="6549FF58" w14:textId="77777777" w:rsidR="00833D18" w:rsidRDefault="00833D18" w:rsidP="00833D18">
            <w:pPr>
              <w:pStyle w:val="PargrafodaLista"/>
              <w:numPr>
                <w:ilvl w:val="1"/>
                <w:numId w:val="36"/>
              </w:numPr>
              <w:tabs>
                <w:tab w:val="left" w:pos="35"/>
                <w:tab w:val="left" w:pos="319"/>
              </w:tabs>
              <w:spacing w:after="0" w:line="240" w:lineRule="auto"/>
              <w:ind w:left="0" w:firstLine="0"/>
              <w:rPr>
                <w:b/>
                <w:bCs/>
                <w:kern w:val="2"/>
                <w:sz w:val="24"/>
                <w:szCs w:val="24"/>
                <w:lang w:val="pt-PT"/>
              </w:rPr>
            </w:pPr>
            <w:r>
              <w:rPr>
                <w:b/>
                <w:sz w:val="24"/>
                <w:szCs w:val="24"/>
              </w:rPr>
              <w:lastRenderedPageBreak/>
              <w:t>COMPETE</w:t>
            </w:r>
            <w:r>
              <w:rPr>
                <w:b/>
                <w:bCs/>
                <w:kern w:val="2"/>
                <w:sz w:val="24"/>
                <w:szCs w:val="24"/>
                <w:lang w:val="pt-PT"/>
              </w:rPr>
              <w:t xml:space="preserve"> AO SEBRAE/RO:</w:t>
            </w:r>
          </w:p>
          <w:p w14:paraId="62D5D139" w14:textId="77777777" w:rsidR="00833D18" w:rsidRDefault="00833D18">
            <w:pPr>
              <w:tabs>
                <w:tab w:val="left" w:pos="35"/>
                <w:tab w:val="left" w:pos="319"/>
              </w:tabs>
              <w:spacing w:after="0" w:line="240" w:lineRule="auto"/>
              <w:ind w:firstLine="0"/>
              <w:rPr>
                <w:bCs/>
                <w:color w:val="000000"/>
                <w:kern w:val="2"/>
                <w:sz w:val="24"/>
                <w:szCs w:val="24"/>
                <w:lang w:val="pt-PT"/>
              </w:rPr>
            </w:pPr>
          </w:p>
          <w:p w14:paraId="3FC85405" w14:textId="77777777" w:rsidR="00833D18" w:rsidRDefault="00833D18">
            <w:pPr>
              <w:tabs>
                <w:tab w:val="left" w:pos="35"/>
                <w:tab w:val="left" w:pos="321"/>
              </w:tabs>
              <w:spacing w:after="0" w:line="240" w:lineRule="auto"/>
              <w:ind w:firstLine="0"/>
              <w:rPr>
                <w:b/>
                <w:sz w:val="24"/>
                <w:szCs w:val="24"/>
              </w:rPr>
            </w:pPr>
            <w:r>
              <w:rPr>
                <w:bCs/>
                <w:color w:val="000000"/>
                <w:kern w:val="2"/>
                <w:sz w:val="24"/>
                <w:szCs w:val="24"/>
              </w:rPr>
              <w:t>Sem prejuízo das disposições contidas neste instrumento, o Sebrae em Rondônia fica obrigado a:</w:t>
            </w:r>
          </w:p>
          <w:p w14:paraId="034C1544" w14:textId="77777777" w:rsidR="00833D18" w:rsidRDefault="00833D18" w:rsidP="00833D18">
            <w:pPr>
              <w:pStyle w:val="PargrafodaLista"/>
              <w:numPr>
                <w:ilvl w:val="0"/>
                <w:numId w:val="53"/>
              </w:numPr>
              <w:spacing w:after="0" w:line="240" w:lineRule="auto"/>
              <w:rPr>
                <w:sz w:val="24"/>
                <w:szCs w:val="24"/>
              </w:rPr>
            </w:pPr>
            <w:r>
              <w:rPr>
                <w:sz w:val="24"/>
                <w:szCs w:val="24"/>
              </w:rPr>
              <w:t xml:space="preserve">Acompanhar e fiscalizar a execução deste contrato, de modo a zelar pela qualidade, transparência e agilidade na execução do objeto, sem prejuízo da responsabilidade da CONTRATADA; </w:t>
            </w:r>
          </w:p>
          <w:p w14:paraId="18D89631"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8068A07"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Proporcionar todas as facilidades para que a CONTRATADA possa cumprir suas obrigações dentro das normas e condições estabelecidas neste Contrato;</w:t>
            </w:r>
          </w:p>
          <w:p w14:paraId="3DEA102D"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Prestar as informações e os esclarecimentos que venham a ser solicitados pela CONTRATADA;</w:t>
            </w:r>
          </w:p>
          <w:p w14:paraId="577B5BD3"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Fiscalizar e Notificar a CONTRATADA, por escrito, sobre imperfeições, falhas, eventuais atrasos e irregularidades constatadas na execução dos serviços para que sejam adotadas as medidas corretivas necessárias;</w:t>
            </w:r>
          </w:p>
          <w:p w14:paraId="327E8073"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Exigir o fiel cumprimento de todos os requisitos acordados e da proposta apresentada, avaliando, também, a qualidade dos serviços realizados podendo rejeitá-los no todo ou em parte;</w:t>
            </w:r>
          </w:p>
          <w:p w14:paraId="3A128A9A"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Verificar a documentação apresentada para fins de pagamento;</w:t>
            </w:r>
          </w:p>
          <w:p w14:paraId="745C1314"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Conferir a Nota Fiscal/Fatura/Recibo apresentada pela CONTRATADA em prazo que permita o seu pagamento no período referido no Contrato;</w:t>
            </w:r>
          </w:p>
          <w:p w14:paraId="0B54DE01"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Comunicar formalmente à CONTRATADA sobre qualquer irregularidade constatada na execução do objeto contratado, fixando prazo para corrigir defeitos ou irregularidades verificadas no fornecimento do objeto do contrato;</w:t>
            </w:r>
          </w:p>
          <w:p w14:paraId="51D58A07"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Designar o Gestor e o Fiscal do contrato, o qual certificará a qualidade e aceite do objeto contratado;</w:t>
            </w:r>
          </w:p>
          <w:p w14:paraId="081D1B31"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Expedir a ordem de fornecimento e solicitar a entrega dos produtos de acordo com suas necessidades de consumo, observada o prazo de validade;</w:t>
            </w:r>
          </w:p>
          <w:p w14:paraId="5FA8E8D0"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Receber o objeto no dia previamente agendado, no horário de funcionamento da unidade responsável pelo recebimento;</w:t>
            </w:r>
          </w:p>
          <w:p w14:paraId="6DF84E60"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Rejeitar, no todo ou em parte, os produtos de consumo entregues em desacordo com as obrigações assumidas pelo fornecedor, no prazo de até 24 (vinte e quatro) horas, a contar da data de recebimento;</w:t>
            </w:r>
          </w:p>
          <w:p w14:paraId="69E39868"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 xml:space="preserve">Comunicar à CONTRATADA quaisquer alterações relativas ao objeto do certame; </w:t>
            </w:r>
          </w:p>
          <w:p w14:paraId="5B5ABE66" w14:textId="77777777" w:rsidR="00833D18" w:rsidRDefault="00833D18" w:rsidP="00833D18">
            <w:pPr>
              <w:pStyle w:val="PargrafodaLista"/>
              <w:numPr>
                <w:ilvl w:val="0"/>
                <w:numId w:val="53"/>
              </w:numPr>
              <w:spacing w:after="0" w:line="240" w:lineRule="auto"/>
              <w:rPr>
                <w:b/>
                <w:bCs/>
                <w:color w:val="000000"/>
                <w:kern w:val="2"/>
                <w:sz w:val="24"/>
                <w:szCs w:val="24"/>
                <w:lang w:val="pt-PT"/>
              </w:rPr>
            </w:pPr>
            <w:r>
              <w:rPr>
                <w:sz w:val="24"/>
                <w:szCs w:val="24"/>
              </w:rPr>
              <w:t>Prestar as informações e os esclarecimentos solicitados pela CONTRATADA para a fiel execução do contrato.</w:t>
            </w:r>
          </w:p>
          <w:p w14:paraId="4347291E" w14:textId="77777777" w:rsidR="00833D18" w:rsidRDefault="00833D18">
            <w:pPr>
              <w:spacing w:after="0" w:line="240" w:lineRule="auto"/>
              <w:ind w:firstLine="0"/>
              <w:rPr>
                <w:b/>
                <w:bCs/>
                <w:color w:val="000000"/>
                <w:kern w:val="2"/>
                <w:sz w:val="24"/>
                <w:szCs w:val="24"/>
                <w:lang w:val="pt-PT"/>
              </w:rPr>
            </w:pPr>
          </w:p>
          <w:p w14:paraId="1C014A7A" w14:textId="77777777" w:rsidR="00833D18" w:rsidRDefault="00833D18">
            <w:pPr>
              <w:spacing w:after="0" w:line="240" w:lineRule="auto"/>
              <w:ind w:firstLine="0"/>
              <w:rPr>
                <w:b/>
                <w:bCs/>
                <w:color w:val="000000"/>
                <w:kern w:val="2"/>
                <w:sz w:val="24"/>
                <w:szCs w:val="24"/>
                <w:lang w:val="pt-PT"/>
              </w:rPr>
            </w:pPr>
          </w:p>
        </w:tc>
      </w:tr>
    </w:tbl>
    <w:p w14:paraId="3927E0AF" w14:textId="77777777" w:rsidR="00833D18" w:rsidRDefault="00833D18" w:rsidP="00833D18">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833D18" w14:paraId="674488B0" w14:textId="77777777" w:rsidTr="00833D18">
        <w:trPr>
          <w:trHeight w:val="1331"/>
        </w:trPr>
        <w:tc>
          <w:tcPr>
            <w:tcW w:w="9061" w:type="dxa"/>
            <w:tcBorders>
              <w:top w:val="single" w:sz="4" w:space="0" w:color="auto"/>
              <w:left w:val="single" w:sz="4" w:space="0" w:color="auto"/>
              <w:bottom w:val="single" w:sz="4" w:space="0" w:color="auto"/>
              <w:right w:val="single" w:sz="4" w:space="0" w:color="auto"/>
            </w:tcBorders>
          </w:tcPr>
          <w:p w14:paraId="49E35AD6" w14:textId="3DFCD853" w:rsidR="00833D18" w:rsidRDefault="00833D18">
            <w:pPr>
              <w:tabs>
                <w:tab w:val="left" w:pos="319"/>
              </w:tabs>
              <w:spacing w:after="0" w:line="240" w:lineRule="auto"/>
              <w:ind w:firstLine="0"/>
              <w:rPr>
                <w:b/>
                <w:bCs/>
                <w:sz w:val="24"/>
                <w:szCs w:val="24"/>
              </w:rPr>
            </w:pPr>
            <w:r>
              <w:rPr>
                <w:b/>
                <w:bCs/>
                <w:sz w:val="24"/>
                <w:szCs w:val="24"/>
              </w:rPr>
              <w:lastRenderedPageBreak/>
              <w:t xml:space="preserve">5. QUALIFICAÇÃO TÉCNICA DAS PLATAFORMAS: </w:t>
            </w:r>
          </w:p>
          <w:p w14:paraId="3220A59A" w14:textId="77777777" w:rsidR="00833D18" w:rsidRDefault="00833D18">
            <w:pPr>
              <w:pStyle w:val="PargrafodaLista"/>
              <w:spacing w:after="0" w:line="240" w:lineRule="auto"/>
              <w:ind w:left="0" w:firstLine="0"/>
              <w:rPr>
                <w:sz w:val="24"/>
                <w:szCs w:val="24"/>
              </w:rPr>
            </w:pPr>
          </w:p>
          <w:p w14:paraId="297DC0F7" w14:textId="6BA3959F" w:rsidR="00833D18" w:rsidRDefault="00833D18">
            <w:pPr>
              <w:pStyle w:val="PargrafodaLista"/>
              <w:spacing w:after="0" w:line="240" w:lineRule="auto"/>
              <w:ind w:left="0" w:firstLine="0"/>
              <w:rPr>
                <w:sz w:val="24"/>
                <w:szCs w:val="24"/>
              </w:rPr>
            </w:pPr>
            <w:r>
              <w:rPr>
                <w:sz w:val="24"/>
                <w:szCs w:val="24"/>
              </w:rPr>
              <w:t>As plataformas de gerenciamento de redes sociais deverão atender as seguintes qualificações técnicas necessárias:</w:t>
            </w:r>
          </w:p>
          <w:p w14:paraId="626998A5" w14:textId="4B322039" w:rsidR="00833D18" w:rsidRDefault="00833D18">
            <w:pPr>
              <w:pStyle w:val="PargrafodaLista"/>
              <w:spacing w:after="0" w:line="240" w:lineRule="auto"/>
              <w:ind w:left="0" w:firstLine="0"/>
              <w:rPr>
                <w:sz w:val="24"/>
                <w:szCs w:val="24"/>
              </w:rPr>
            </w:pPr>
            <w:r>
              <w:rPr>
                <w:sz w:val="24"/>
                <w:szCs w:val="24"/>
              </w:rPr>
              <w:t>Obs: O somatório das funcionalidades das plataformas, devem atender aos requisitos de qualificação.</w:t>
            </w:r>
          </w:p>
          <w:p w14:paraId="58608A29"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5.1 Integrações robustas:</w:t>
            </w:r>
          </w:p>
          <w:p w14:paraId="0AA13D36"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Conexões com as principais redes sociais:</w:t>
            </w:r>
            <w:r>
              <w:rPr>
                <w:rFonts w:ascii="Times New Roman" w:eastAsia="Times New Roman" w:hAnsi="Times New Roman" w:cs="Times New Roman"/>
                <w:color w:val="auto"/>
                <w:kern w:val="0"/>
                <w:sz w:val="24"/>
                <w:szCs w:val="24"/>
                <w:lang w:eastAsia="pt-BR"/>
              </w:rPr>
              <w:t xml:space="preserve"> A plataforma deve integrar-se facilmente com as redes sociais mais utilizadas pelo seu público-alvo, como Facebook, Instagram, Twitter, LinkedIn, YouTube e TikTok.</w:t>
            </w:r>
          </w:p>
          <w:p w14:paraId="66B5ECD3"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Ferramentas de terceiros:</w:t>
            </w:r>
            <w:r>
              <w:rPr>
                <w:rFonts w:ascii="Times New Roman" w:eastAsia="Times New Roman" w:hAnsi="Times New Roman" w:cs="Times New Roman"/>
                <w:color w:val="auto"/>
                <w:kern w:val="0"/>
                <w:sz w:val="24"/>
                <w:szCs w:val="24"/>
                <w:lang w:eastAsia="pt-BR"/>
              </w:rPr>
              <w:t xml:space="preserve"> A integração com ferramentas de análise, CRM, e-mail marketing e automação de marketing garante um fluxo de trabalho otimizado e centralizado.</w:t>
            </w:r>
          </w:p>
          <w:p w14:paraId="6C4B3AEF"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5.2 Recursos abrangentes de publicação e agendamento:</w:t>
            </w:r>
          </w:p>
          <w:p w14:paraId="1D20CC53"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Criação e edição de conteúdo:</w:t>
            </w:r>
            <w:r>
              <w:rPr>
                <w:rFonts w:ascii="Times New Roman" w:eastAsia="Times New Roman" w:hAnsi="Times New Roman" w:cs="Times New Roman"/>
                <w:color w:val="auto"/>
                <w:kern w:val="0"/>
                <w:sz w:val="24"/>
                <w:szCs w:val="24"/>
                <w:lang w:eastAsia="pt-BR"/>
              </w:rPr>
              <w:t xml:space="preserve"> A plataforma deve permitir a criação e edição de posts, imagens, vídeos e stories de forma intuitiva e com recursos avançados de formatação.</w:t>
            </w:r>
          </w:p>
          <w:p w14:paraId="0E4B5C67"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Agendamento inteligente:</w:t>
            </w:r>
            <w:r>
              <w:rPr>
                <w:rFonts w:ascii="Times New Roman" w:eastAsia="Times New Roman" w:hAnsi="Times New Roman" w:cs="Times New Roman"/>
                <w:color w:val="auto"/>
                <w:kern w:val="0"/>
                <w:sz w:val="24"/>
                <w:szCs w:val="24"/>
                <w:lang w:eastAsia="pt-BR"/>
              </w:rPr>
              <w:t xml:space="preserve"> Agende publicações com antecedência para otimizar o tempo e garantir presença consistente nas redes sociais.</w:t>
            </w:r>
          </w:p>
          <w:p w14:paraId="7C24A37F"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Aprovação de fluxo de trabalho:</w:t>
            </w:r>
            <w:r>
              <w:rPr>
                <w:rFonts w:ascii="Times New Roman" w:eastAsia="Times New Roman" w:hAnsi="Times New Roman" w:cs="Times New Roman"/>
                <w:color w:val="auto"/>
                <w:kern w:val="0"/>
                <w:sz w:val="24"/>
                <w:szCs w:val="24"/>
                <w:lang w:eastAsia="pt-BR"/>
              </w:rPr>
              <w:t xml:space="preserve"> Implemente um fluxo de trabalho colaborativo para aprovação de conteúdo antes da publicação, garantindo qualidade e coesão.</w:t>
            </w:r>
          </w:p>
          <w:p w14:paraId="24A1354D"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5.3 Análise aprofundada de desempenho:</w:t>
            </w:r>
          </w:p>
          <w:p w14:paraId="57868FAE"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Relatórios detalhados:</w:t>
            </w:r>
            <w:r>
              <w:rPr>
                <w:rFonts w:ascii="Times New Roman" w:eastAsia="Times New Roman" w:hAnsi="Times New Roman" w:cs="Times New Roman"/>
                <w:color w:val="auto"/>
                <w:kern w:val="0"/>
                <w:sz w:val="24"/>
                <w:szCs w:val="24"/>
                <w:lang w:eastAsia="pt-BR"/>
              </w:rPr>
              <w:t xml:space="preserve"> Obtenha relatórios abrangentes sobre o desempenho de suas publicações, incluindo alcance, engajamento, conversões e retorno sobre investimento (ROI).</w:t>
            </w:r>
          </w:p>
          <w:p w14:paraId="6042F5B4"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Múltiplos indicadores:</w:t>
            </w:r>
            <w:r>
              <w:rPr>
                <w:rFonts w:ascii="Times New Roman" w:eastAsia="Times New Roman" w:hAnsi="Times New Roman" w:cs="Times New Roman"/>
                <w:color w:val="auto"/>
                <w:kern w:val="0"/>
                <w:sz w:val="24"/>
                <w:szCs w:val="24"/>
                <w:lang w:eastAsia="pt-BR"/>
              </w:rPr>
              <w:t xml:space="preserve"> A plataforma deve fornecer indicadores-chave de desempenho (KPIs) relevantes para cada rede social, permitindo uma análise precisa e direcionada.</w:t>
            </w:r>
          </w:p>
          <w:p w14:paraId="03D8DF06"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Segmentação de dados:</w:t>
            </w:r>
            <w:r>
              <w:rPr>
                <w:rFonts w:ascii="Times New Roman" w:eastAsia="Times New Roman" w:hAnsi="Times New Roman" w:cs="Times New Roman"/>
                <w:color w:val="auto"/>
                <w:kern w:val="0"/>
                <w:sz w:val="24"/>
                <w:szCs w:val="24"/>
                <w:lang w:eastAsia="pt-BR"/>
              </w:rPr>
              <w:t xml:space="preserve"> Segmente os dados por perfil demográfico, interesses e comportamentos para identificar as melhores estratégias para cada público-alvo.</w:t>
            </w:r>
          </w:p>
          <w:p w14:paraId="31F09A7C"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Utilização de IA visando otimizar e aumentar a produtividade</w:t>
            </w:r>
          </w:p>
          <w:p w14:paraId="76634E73"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5.4 Recursos de monitoramento e escuta social:</w:t>
            </w:r>
          </w:p>
          <w:p w14:paraId="5AC595F3"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Monitoramento de conversas:</w:t>
            </w:r>
            <w:r>
              <w:rPr>
                <w:rFonts w:ascii="Times New Roman" w:eastAsia="Times New Roman" w:hAnsi="Times New Roman" w:cs="Times New Roman"/>
                <w:color w:val="auto"/>
                <w:kern w:val="0"/>
                <w:sz w:val="24"/>
                <w:szCs w:val="24"/>
                <w:lang w:eastAsia="pt-BR"/>
              </w:rPr>
              <w:t xml:space="preserve"> Acompanhe em tempo real as menções à sua marca, produtos e campanhas nas redes sociais, identificando oportunidades e crises de reputação.</w:t>
            </w:r>
          </w:p>
          <w:p w14:paraId="69167500"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Análise de sentimento:</w:t>
            </w:r>
            <w:r>
              <w:rPr>
                <w:rFonts w:ascii="Times New Roman" w:eastAsia="Times New Roman" w:hAnsi="Times New Roman" w:cs="Times New Roman"/>
                <w:color w:val="auto"/>
                <w:kern w:val="0"/>
                <w:sz w:val="24"/>
                <w:szCs w:val="24"/>
                <w:lang w:eastAsia="pt-BR"/>
              </w:rPr>
              <w:t xml:space="preserve"> Avalie o sentimento das conversas sobre sua marca, produtos e serviços, obtendo insights valiosos sobre a percepção do público.</w:t>
            </w:r>
          </w:p>
          <w:p w14:paraId="1D936628"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Competidores e tendências:</w:t>
            </w:r>
            <w:r>
              <w:rPr>
                <w:rFonts w:ascii="Times New Roman" w:eastAsia="Times New Roman" w:hAnsi="Times New Roman" w:cs="Times New Roman"/>
                <w:color w:val="auto"/>
                <w:kern w:val="0"/>
                <w:sz w:val="24"/>
                <w:szCs w:val="24"/>
                <w:lang w:eastAsia="pt-BR"/>
              </w:rPr>
              <w:t xml:space="preserve"> Monitore as atividades dos seus concorrentes e as tendências do mercado nas redes sociais, adaptando sua estratégia de acordo com as melhores práticas.</w:t>
            </w:r>
          </w:p>
          <w:p w14:paraId="3AC2C840"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Calibri" w:hAnsi="Calibri" w:cs="Calibri"/>
                <w:b/>
                <w:bCs/>
                <w:color w:val="auto"/>
                <w:kern w:val="0"/>
              </w:rPr>
              <w:t>Monitoramento</w:t>
            </w:r>
            <w:r>
              <w:rPr>
                <w:rFonts w:ascii="Calibri" w:hAnsi="Calibri" w:cs="Calibri"/>
                <w:color w:val="auto"/>
                <w:kern w:val="0"/>
              </w:rPr>
              <w:t>, SAC 3.0, Analytics e Agendamento de Publicações, Gestão e mapeamento de influenciadores, criação e gerenciamento de Dashboards, Inteligência Artificial</w:t>
            </w:r>
            <w:r>
              <w:rPr>
                <w:rFonts w:ascii="Times New Roman" w:eastAsia="Times New Roman" w:hAnsi="Times New Roman" w:cs="Times New Roman"/>
                <w:color w:val="auto"/>
                <w:kern w:val="0"/>
                <w:sz w:val="24"/>
                <w:szCs w:val="24"/>
                <w:lang w:eastAsia="pt-BR"/>
              </w:rPr>
              <w:t xml:space="preserve">, </w:t>
            </w:r>
          </w:p>
          <w:p w14:paraId="5D89102C"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5.5 Publicidade paga e otimização de campanhas:</w:t>
            </w:r>
          </w:p>
          <w:p w14:paraId="6E3E486A"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Criação e gerenciamento de anúncios:</w:t>
            </w:r>
            <w:r>
              <w:rPr>
                <w:rFonts w:ascii="Times New Roman" w:eastAsia="Times New Roman" w:hAnsi="Times New Roman" w:cs="Times New Roman"/>
                <w:color w:val="auto"/>
                <w:kern w:val="0"/>
                <w:sz w:val="24"/>
                <w:szCs w:val="24"/>
                <w:lang w:eastAsia="pt-BR"/>
              </w:rPr>
              <w:t xml:space="preserve"> Crie e gerencie campanhas publicitárias em diferentes plataformas de mídia social diretamente na plataforma SMM, otimizando o orçamento e maximizando o retorno.</w:t>
            </w:r>
          </w:p>
          <w:p w14:paraId="666D01F1"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Testes A/B e otimização:</w:t>
            </w:r>
            <w:r>
              <w:rPr>
                <w:rFonts w:ascii="Times New Roman" w:eastAsia="Times New Roman" w:hAnsi="Times New Roman" w:cs="Times New Roman"/>
                <w:color w:val="auto"/>
                <w:kern w:val="0"/>
                <w:sz w:val="24"/>
                <w:szCs w:val="24"/>
                <w:lang w:eastAsia="pt-BR"/>
              </w:rPr>
              <w:t xml:space="preserve"> Realize testes A/B para diferentes versões de anúncios, imagens e textos, otimizando suas campanhas para alcançar os melhores resultados.</w:t>
            </w:r>
          </w:p>
          <w:p w14:paraId="7EF06911"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lastRenderedPageBreak/>
              <w:t>Gerenciamento de orçamentos:</w:t>
            </w:r>
            <w:r>
              <w:rPr>
                <w:rFonts w:ascii="Times New Roman" w:eastAsia="Times New Roman" w:hAnsi="Times New Roman" w:cs="Times New Roman"/>
                <w:color w:val="auto"/>
                <w:kern w:val="0"/>
                <w:sz w:val="24"/>
                <w:szCs w:val="24"/>
                <w:lang w:eastAsia="pt-BR"/>
              </w:rPr>
              <w:t xml:space="preserve"> Defina orçamentos e acompanhe os gastos de cada campanha em tempo real, garantindo controle financeiro preciso.</w:t>
            </w:r>
          </w:p>
          <w:p w14:paraId="67FBAE4E"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5.6 Colaboração e gerenciamento de equipe:</w:t>
            </w:r>
          </w:p>
          <w:p w14:paraId="3D5ACD5D"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Permissões e funções personalizadas:</w:t>
            </w:r>
            <w:r>
              <w:rPr>
                <w:rFonts w:ascii="Times New Roman" w:eastAsia="Times New Roman" w:hAnsi="Times New Roman" w:cs="Times New Roman"/>
                <w:color w:val="auto"/>
                <w:kern w:val="0"/>
                <w:sz w:val="24"/>
                <w:szCs w:val="24"/>
                <w:lang w:eastAsia="pt-BR"/>
              </w:rPr>
              <w:t xml:space="preserve"> Atribua diferentes níveis de permissão aos membros da equipe, garantindo controle e acesso adequado às funcionalidades da plataforma.</w:t>
            </w:r>
          </w:p>
          <w:p w14:paraId="5F853942"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Histórico de atividades e auditoria:</w:t>
            </w:r>
            <w:r>
              <w:rPr>
                <w:rFonts w:ascii="Times New Roman" w:eastAsia="Times New Roman" w:hAnsi="Times New Roman" w:cs="Times New Roman"/>
                <w:color w:val="auto"/>
                <w:kern w:val="0"/>
                <w:sz w:val="24"/>
                <w:szCs w:val="24"/>
                <w:lang w:eastAsia="pt-BR"/>
              </w:rPr>
              <w:t xml:space="preserve"> Mantenha um registro completo das atividades realizadas na plataforma, incluindo histórico de alterações e acesso de usuários.</w:t>
            </w:r>
          </w:p>
          <w:p w14:paraId="14F275F7"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Comunicação e colaboração em equipe:</w:t>
            </w:r>
            <w:r>
              <w:rPr>
                <w:rFonts w:ascii="Times New Roman" w:eastAsia="Times New Roman" w:hAnsi="Times New Roman" w:cs="Times New Roman"/>
                <w:color w:val="auto"/>
                <w:kern w:val="0"/>
                <w:sz w:val="24"/>
                <w:szCs w:val="24"/>
                <w:lang w:eastAsia="pt-BR"/>
              </w:rPr>
              <w:t xml:space="preserve"> Facilite a comunicação e colaboração entre os membros da equipe, centralizando o gerenciamento das redes sociais em um único local.</w:t>
            </w:r>
          </w:p>
          <w:p w14:paraId="34A4482B"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5.7 Segurança e confiabilidade:</w:t>
            </w:r>
          </w:p>
          <w:p w14:paraId="1D715F62"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Armazenamento seguro de dados:</w:t>
            </w:r>
            <w:r>
              <w:rPr>
                <w:rFonts w:ascii="Times New Roman" w:eastAsia="Times New Roman" w:hAnsi="Times New Roman" w:cs="Times New Roman"/>
                <w:color w:val="auto"/>
                <w:kern w:val="0"/>
                <w:sz w:val="24"/>
                <w:szCs w:val="24"/>
                <w:lang w:eastAsia="pt-BR"/>
              </w:rPr>
              <w:t xml:space="preserve"> A plataforma deve garantir o armazenamento seguro dos dados dos seus perfis e campanhas, utilizando protocolos de segurança robustos e criptografia de dados.</w:t>
            </w:r>
          </w:p>
          <w:p w14:paraId="2164EA33"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Autenticação multifator:</w:t>
            </w:r>
            <w:r>
              <w:rPr>
                <w:rFonts w:ascii="Times New Roman" w:eastAsia="Times New Roman" w:hAnsi="Times New Roman" w:cs="Times New Roman"/>
                <w:color w:val="auto"/>
                <w:kern w:val="0"/>
                <w:sz w:val="24"/>
                <w:szCs w:val="24"/>
                <w:lang w:eastAsia="pt-BR"/>
              </w:rPr>
              <w:t xml:space="preserve"> Implemente autenticação multifator para proteger o acesso à plataforma e garantir a segurança das suas contas nas redes sociais.</w:t>
            </w:r>
          </w:p>
          <w:p w14:paraId="377977D3"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Suporte técnico confiável:</w:t>
            </w:r>
            <w:r>
              <w:rPr>
                <w:rFonts w:ascii="Times New Roman" w:eastAsia="Times New Roman" w:hAnsi="Times New Roman" w:cs="Times New Roman"/>
                <w:color w:val="auto"/>
                <w:kern w:val="0"/>
                <w:sz w:val="24"/>
                <w:szCs w:val="24"/>
                <w:lang w:eastAsia="pt-BR"/>
              </w:rPr>
              <w:t xml:space="preserve"> Tenha acesso a um suporte técnico ágil e eficiente para solucionar dúvidas e problemas técnicos que possam surgir.</w:t>
            </w:r>
          </w:p>
          <w:p w14:paraId="49F6B690" w14:textId="77777777" w:rsidR="00833D18" w:rsidRDefault="00833D18">
            <w:pPr>
              <w:spacing w:before="100" w:beforeAutospacing="1" w:after="100" w:afterAutospacing="1" w:line="240" w:lineRule="auto"/>
              <w:ind w:firstLine="0"/>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5.8 Escalabilidade e flexibilidade:</w:t>
            </w:r>
          </w:p>
          <w:p w14:paraId="18C69525"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Planos e preços flexíveis:</w:t>
            </w:r>
            <w:r>
              <w:rPr>
                <w:rFonts w:ascii="Times New Roman" w:eastAsia="Times New Roman" w:hAnsi="Times New Roman" w:cs="Times New Roman"/>
                <w:color w:val="auto"/>
                <w:kern w:val="0"/>
                <w:sz w:val="24"/>
                <w:szCs w:val="24"/>
                <w:lang w:eastAsia="pt-BR"/>
              </w:rPr>
              <w:t xml:space="preserve"> A plataforma deve oferecer planos e preços flexíveis que se adaptem às necessidades e orçamento do seu negócio, desde startups até grandes empresas.</w:t>
            </w:r>
          </w:p>
          <w:p w14:paraId="15547653"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Suporte para múltiplos perfis e usuários:</w:t>
            </w:r>
            <w:r>
              <w:rPr>
                <w:rFonts w:ascii="Times New Roman" w:eastAsia="Times New Roman" w:hAnsi="Times New Roman" w:cs="Times New Roman"/>
                <w:color w:val="auto"/>
                <w:kern w:val="0"/>
                <w:sz w:val="24"/>
                <w:szCs w:val="24"/>
                <w:lang w:eastAsia="pt-BR"/>
              </w:rPr>
              <w:t xml:space="preserve"> Gerencie um número ilimitado de perfis e usuários na plataforma, de acordo com o crescimento da sua equipe e do seu negócio.</w:t>
            </w:r>
          </w:p>
          <w:p w14:paraId="644C055F" w14:textId="77777777" w:rsidR="00833D18" w:rsidRDefault="00833D18" w:rsidP="00833D18">
            <w:pPr>
              <w:numPr>
                <w:ilvl w:val="0"/>
                <w:numId w:val="5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Integrações com APIs:</w:t>
            </w:r>
            <w:r>
              <w:rPr>
                <w:rFonts w:ascii="Times New Roman" w:eastAsia="Times New Roman" w:hAnsi="Times New Roman" w:cs="Times New Roman"/>
                <w:color w:val="auto"/>
                <w:kern w:val="0"/>
                <w:sz w:val="24"/>
                <w:szCs w:val="24"/>
                <w:lang w:eastAsia="pt-BR"/>
              </w:rPr>
              <w:t xml:space="preserve"> Acesse a plataforma por meio de APIs para automatizar tarefas e integrar com outros sistemas do seu negócio.</w:t>
            </w:r>
          </w:p>
          <w:p w14:paraId="0C948B32" w14:textId="77777777" w:rsidR="00833D18" w:rsidRDefault="00833D18" w:rsidP="00833D18">
            <w:pPr>
              <w:spacing w:before="100" w:beforeAutospacing="1" w:after="100" w:afterAutospacing="1" w:line="240" w:lineRule="auto"/>
              <w:ind w:left="720" w:firstLine="0"/>
              <w:jc w:val="left"/>
              <w:rPr>
                <w:rFonts w:ascii="Times New Roman" w:eastAsia="Times New Roman" w:hAnsi="Times New Roman" w:cs="Times New Roman"/>
                <w:color w:val="auto"/>
                <w:kern w:val="0"/>
                <w:sz w:val="24"/>
                <w:szCs w:val="24"/>
                <w:lang w:eastAsia="pt-BR"/>
              </w:rPr>
            </w:pPr>
          </w:p>
          <w:p w14:paraId="537708B1" w14:textId="77777777" w:rsidR="00833D18" w:rsidRDefault="00833D18">
            <w:pPr>
              <w:widowControl w:val="0"/>
              <w:tabs>
                <w:tab w:val="left" w:pos="842"/>
              </w:tabs>
              <w:autoSpaceDE w:val="0"/>
              <w:autoSpaceDN w:val="0"/>
              <w:spacing w:after="0"/>
              <w:ind w:right="250" w:firstLine="0"/>
              <w:rPr>
                <w:b/>
                <w:bCs/>
              </w:rPr>
            </w:pPr>
            <w:r>
              <w:rPr>
                <w:b/>
                <w:bCs/>
              </w:rPr>
              <w:t>6.  Atestado de Capacidade Técnica da Empresa</w:t>
            </w:r>
          </w:p>
          <w:p w14:paraId="18955FD2" w14:textId="77777777" w:rsidR="00833D18" w:rsidRDefault="00833D18" w:rsidP="00833D18">
            <w:pPr>
              <w:pStyle w:val="PargrafodaLista"/>
              <w:widowControl w:val="0"/>
              <w:numPr>
                <w:ilvl w:val="0"/>
                <w:numId w:val="55"/>
              </w:numPr>
              <w:tabs>
                <w:tab w:val="left" w:pos="842"/>
              </w:tabs>
              <w:autoSpaceDE w:val="0"/>
              <w:autoSpaceDN w:val="0"/>
              <w:spacing w:before="125" w:after="0"/>
              <w:ind w:right="250"/>
            </w:pPr>
            <w:r>
              <w:t>A empresa deverá encaminhar ao menos um atestado de capacidade técnica fornecido por cliente(s) (empresa pública ou privada) comprovando que desempenhou de forma satisfatória.</w:t>
            </w:r>
          </w:p>
          <w:p w14:paraId="3589B5E2" w14:textId="77777777" w:rsidR="00833D18" w:rsidRDefault="00833D18" w:rsidP="00833D18">
            <w:pPr>
              <w:pStyle w:val="PargrafodaLista"/>
              <w:numPr>
                <w:ilvl w:val="0"/>
                <w:numId w:val="55"/>
              </w:numPr>
              <w:spacing w:after="0" w:line="240" w:lineRule="auto"/>
              <w:rPr>
                <w:sz w:val="24"/>
                <w:szCs w:val="24"/>
              </w:rPr>
            </w:pPr>
            <w:r>
              <w:t>O(s)</w:t>
            </w:r>
            <w:r>
              <w:rPr>
                <w:spacing w:val="-16"/>
              </w:rPr>
              <w:t xml:space="preserve"> </w:t>
            </w:r>
            <w:r>
              <w:t>Atestado(s)</w:t>
            </w:r>
            <w:r>
              <w:rPr>
                <w:spacing w:val="-15"/>
              </w:rPr>
              <w:t xml:space="preserve"> </w:t>
            </w:r>
            <w:r>
              <w:t>deve(m)</w:t>
            </w:r>
            <w:r>
              <w:rPr>
                <w:spacing w:val="-15"/>
              </w:rPr>
              <w:t xml:space="preserve"> </w:t>
            </w:r>
            <w:r>
              <w:t>informar,</w:t>
            </w:r>
            <w:r>
              <w:rPr>
                <w:spacing w:val="-16"/>
              </w:rPr>
              <w:t xml:space="preserve"> </w:t>
            </w:r>
            <w:r>
              <w:t>necessariamente,</w:t>
            </w:r>
            <w:r>
              <w:rPr>
                <w:spacing w:val="-15"/>
              </w:rPr>
              <w:t xml:space="preserve"> </w:t>
            </w:r>
            <w:r>
              <w:t>nome,</w:t>
            </w:r>
            <w:r>
              <w:rPr>
                <w:spacing w:val="-15"/>
              </w:rPr>
              <w:t xml:space="preserve"> </w:t>
            </w:r>
            <w:r>
              <w:t>telefone,</w:t>
            </w:r>
            <w:r>
              <w:rPr>
                <w:spacing w:val="-15"/>
              </w:rPr>
              <w:t xml:space="preserve"> </w:t>
            </w:r>
            <w:r>
              <w:t>cargo</w:t>
            </w:r>
            <w:r>
              <w:rPr>
                <w:spacing w:val="-16"/>
              </w:rPr>
              <w:t xml:space="preserve"> </w:t>
            </w:r>
            <w:r>
              <w:t>do</w:t>
            </w:r>
            <w:r>
              <w:rPr>
                <w:spacing w:val="-15"/>
              </w:rPr>
              <w:t xml:space="preserve"> </w:t>
            </w:r>
            <w:r>
              <w:t>responsável</w:t>
            </w:r>
            <w:r>
              <w:rPr>
                <w:spacing w:val="-15"/>
              </w:rPr>
              <w:t xml:space="preserve"> </w:t>
            </w:r>
            <w:r>
              <w:t>pelas informações atestadas e ser emitido em papel timbrado da declarante</w:t>
            </w:r>
          </w:p>
          <w:p w14:paraId="7F137A96" w14:textId="77777777" w:rsidR="00833D18" w:rsidRDefault="00833D18">
            <w:pPr>
              <w:pStyle w:val="PargrafodaLista"/>
              <w:spacing w:after="0" w:line="240" w:lineRule="auto"/>
              <w:ind w:left="0" w:firstLine="0"/>
              <w:rPr>
                <w:sz w:val="24"/>
                <w:szCs w:val="24"/>
              </w:rPr>
            </w:pPr>
          </w:p>
          <w:p w14:paraId="2952C461" w14:textId="77777777" w:rsidR="00833D18" w:rsidRDefault="00833D18">
            <w:pPr>
              <w:pStyle w:val="PargrafodaLista"/>
              <w:spacing w:after="0" w:line="240" w:lineRule="auto"/>
              <w:ind w:left="0" w:firstLine="0"/>
              <w:rPr>
                <w:i/>
                <w:iCs/>
                <w:sz w:val="24"/>
                <w:szCs w:val="24"/>
              </w:rPr>
            </w:pPr>
          </w:p>
        </w:tc>
      </w:tr>
    </w:tbl>
    <w:p w14:paraId="4B3CC4C5" w14:textId="77777777" w:rsidR="00833D18" w:rsidRDefault="00833D18" w:rsidP="00833D18">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833D18" w14:paraId="5DB476B3" w14:textId="77777777" w:rsidTr="00833D18">
        <w:trPr>
          <w:trHeight w:val="3380"/>
        </w:trPr>
        <w:tc>
          <w:tcPr>
            <w:tcW w:w="9061" w:type="dxa"/>
            <w:tcBorders>
              <w:top w:val="single" w:sz="4" w:space="0" w:color="auto"/>
              <w:left w:val="single" w:sz="4" w:space="0" w:color="auto"/>
              <w:bottom w:val="single" w:sz="4" w:space="0" w:color="auto"/>
              <w:right w:val="single" w:sz="4" w:space="0" w:color="auto"/>
            </w:tcBorders>
          </w:tcPr>
          <w:p w14:paraId="75558491" w14:textId="77777777" w:rsidR="00833D18" w:rsidRDefault="00833D18" w:rsidP="00833D18">
            <w:pPr>
              <w:pStyle w:val="PargrafodaLista"/>
              <w:numPr>
                <w:ilvl w:val="0"/>
                <w:numId w:val="36"/>
              </w:numPr>
              <w:tabs>
                <w:tab w:val="left" w:pos="319"/>
              </w:tabs>
              <w:spacing w:after="0" w:line="240" w:lineRule="auto"/>
              <w:ind w:left="0" w:firstLine="0"/>
              <w:rPr>
                <w:b/>
                <w:bCs/>
                <w:sz w:val="24"/>
                <w:szCs w:val="24"/>
              </w:rPr>
            </w:pPr>
            <w:r>
              <w:rPr>
                <w:b/>
                <w:bCs/>
                <w:sz w:val="24"/>
                <w:szCs w:val="24"/>
              </w:rPr>
              <w:lastRenderedPageBreak/>
              <w:t xml:space="preserve">VIGÊNCIA: </w:t>
            </w:r>
          </w:p>
          <w:p w14:paraId="6CCBA80F" w14:textId="77777777" w:rsidR="00833D18" w:rsidRDefault="00833D18">
            <w:pPr>
              <w:tabs>
                <w:tab w:val="left" w:pos="993"/>
              </w:tabs>
              <w:spacing w:after="0" w:line="240" w:lineRule="auto"/>
              <w:ind w:firstLine="0"/>
              <w:rPr>
                <w:sz w:val="24"/>
                <w:szCs w:val="24"/>
              </w:rPr>
            </w:pPr>
          </w:p>
          <w:p w14:paraId="5BFB2B2D" w14:textId="64F71A2D" w:rsidR="00833D18" w:rsidRDefault="00833D18">
            <w:pPr>
              <w:pStyle w:val="xmsonormal"/>
              <w:shd w:val="clear" w:color="auto" w:fill="FFFFFF"/>
              <w:spacing w:before="0" w:beforeAutospacing="0" w:after="0" w:afterAutospacing="0"/>
              <w:contextualSpacing/>
              <w:jc w:val="both"/>
              <w:rPr>
                <w:rFonts w:ascii="Arial" w:eastAsiaTheme="minorHAnsi" w:hAnsi="Arial" w:cs="Arial"/>
                <w:bCs/>
                <w:color w:val="000000"/>
                <w:kern w:val="2"/>
                <w:lang w:eastAsia="en-US"/>
              </w:rPr>
            </w:pPr>
            <w:bookmarkStart w:id="0" w:name="_Hlk159595896"/>
            <w:r>
              <w:rPr>
                <w:rFonts w:ascii="Arial" w:eastAsiaTheme="minorHAnsi" w:hAnsi="Arial" w:cs="Arial"/>
                <w:bCs/>
                <w:color w:val="000000"/>
                <w:kern w:val="2"/>
                <w:lang w:eastAsia="en-US"/>
              </w:rPr>
              <w:t>O contrato terá vigência de 24 meses, contados a partir da data de assinatura, podendo ser prorrogado, não ultrapassando o limite estipulado em Resolução CDN nº 439/2023, em seu ANEXO I – REGULAMENTO DE LICITAÇÕES E CONTRATOS DO SISTEMA SEBRAE:</w:t>
            </w:r>
          </w:p>
          <w:p w14:paraId="4DB4548F" w14:textId="77777777" w:rsidR="00833D18" w:rsidRDefault="00833D18">
            <w:pPr>
              <w:pStyle w:val="xmsonormal"/>
              <w:shd w:val="clear" w:color="auto" w:fill="FFFFFF"/>
              <w:spacing w:before="0" w:beforeAutospacing="0" w:after="0" w:afterAutospacing="0"/>
              <w:ind w:left="731"/>
              <w:contextualSpacing/>
              <w:rPr>
                <w:rFonts w:ascii="Arial" w:eastAsiaTheme="minorHAnsi" w:hAnsi="Arial" w:cs="Arial"/>
                <w:bCs/>
                <w:color w:val="000000"/>
                <w:kern w:val="2"/>
                <w:lang w:eastAsia="en-US"/>
              </w:rPr>
            </w:pPr>
          </w:p>
          <w:p w14:paraId="1A1CCB6B" w14:textId="77777777" w:rsidR="00833D18" w:rsidRDefault="00833D18">
            <w:pPr>
              <w:pStyle w:val="xmsonormal"/>
              <w:shd w:val="clear" w:color="auto" w:fill="FFFFFF"/>
              <w:spacing w:before="0" w:beforeAutospacing="0" w:after="0" w:afterAutospacing="0"/>
              <w:ind w:left="731"/>
              <w:contextualSpacing/>
              <w:jc w:val="both"/>
              <w:rPr>
                <w:rFonts w:ascii="Arial" w:hAnsi="Arial" w:cs="Arial"/>
                <w:i/>
                <w:iCs/>
                <w:color w:val="242424"/>
              </w:rPr>
            </w:pPr>
            <w:r>
              <w:rPr>
                <w:rFonts w:ascii="Arial" w:eastAsiaTheme="minorHAnsi" w:hAnsi="Arial" w:cs="Arial"/>
                <w:bCs/>
                <w:color w:val="000000"/>
                <w:kern w:val="2"/>
                <w:lang w:eastAsia="en-US"/>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6F3A9F05" w14:textId="77777777" w:rsidR="00833D18" w:rsidRDefault="00833D18" w:rsidP="00833D18">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833D18" w14:paraId="2C2E2A91" w14:textId="77777777" w:rsidTr="00833D18">
        <w:trPr>
          <w:trHeight w:val="1227"/>
        </w:trPr>
        <w:tc>
          <w:tcPr>
            <w:tcW w:w="9067" w:type="dxa"/>
            <w:tcBorders>
              <w:top w:val="single" w:sz="4" w:space="0" w:color="auto"/>
              <w:left w:val="single" w:sz="4" w:space="0" w:color="auto"/>
              <w:bottom w:val="single" w:sz="4" w:space="0" w:color="auto"/>
              <w:right w:val="single" w:sz="4" w:space="0" w:color="auto"/>
            </w:tcBorders>
          </w:tcPr>
          <w:p w14:paraId="36F37588" w14:textId="77777777" w:rsidR="00833D18" w:rsidRDefault="00833D18" w:rsidP="00833D18">
            <w:pPr>
              <w:pStyle w:val="PargrafodaLista"/>
              <w:numPr>
                <w:ilvl w:val="0"/>
                <w:numId w:val="36"/>
              </w:numPr>
              <w:tabs>
                <w:tab w:val="left" w:pos="319"/>
              </w:tabs>
              <w:spacing w:after="0" w:line="240" w:lineRule="auto"/>
              <w:ind w:left="0" w:firstLine="0"/>
              <w:rPr>
                <w:i/>
                <w:iCs/>
                <w:sz w:val="24"/>
                <w:szCs w:val="24"/>
              </w:rPr>
            </w:pPr>
            <w:r>
              <w:rPr>
                <w:b/>
                <w:bCs/>
                <w:sz w:val="24"/>
                <w:szCs w:val="24"/>
              </w:rPr>
              <w:t>PRAZOS E CONDIÇÕES DE ENTREGA DO PRODUTO/SERVIÇO:</w:t>
            </w:r>
          </w:p>
          <w:p w14:paraId="34F0BFD8" w14:textId="77777777" w:rsidR="00833D18" w:rsidRDefault="00833D18">
            <w:pPr>
              <w:pStyle w:val="PargrafodaLista"/>
              <w:tabs>
                <w:tab w:val="left" w:pos="319"/>
              </w:tabs>
              <w:spacing w:after="0" w:line="240" w:lineRule="auto"/>
              <w:ind w:left="0" w:firstLine="0"/>
              <w:rPr>
                <w:rStyle w:val="cf01"/>
                <w:color w:val="auto"/>
                <w:sz w:val="24"/>
                <w:szCs w:val="24"/>
              </w:rPr>
            </w:pPr>
          </w:p>
          <w:p w14:paraId="12FC885B" w14:textId="7F473772" w:rsidR="00833D18" w:rsidRDefault="00833D18">
            <w:pPr>
              <w:pStyle w:val="PargrafodaLista"/>
              <w:tabs>
                <w:tab w:val="left" w:pos="319"/>
              </w:tabs>
              <w:spacing w:after="0" w:line="240" w:lineRule="auto"/>
              <w:ind w:left="0" w:firstLine="0"/>
              <w:rPr>
                <w:rStyle w:val="cf01"/>
                <w:i w:val="0"/>
                <w:iCs w:val="0"/>
                <w:color w:val="auto"/>
                <w:sz w:val="24"/>
                <w:szCs w:val="24"/>
              </w:rPr>
            </w:pPr>
            <w:r>
              <w:rPr>
                <w:bCs/>
                <w:color w:val="000000"/>
                <w:kern w:val="2"/>
                <w:sz w:val="24"/>
                <w:szCs w:val="24"/>
              </w:rPr>
              <w:t>A disponibilização e implantação da plataforma deverá ser iniciada em 5 dias corridos após a assinatura do contrato e de acordo com as especificações mencionadas no item 3 e 5.</w:t>
            </w:r>
          </w:p>
          <w:p w14:paraId="7D07B816" w14:textId="77777777" w:rsidR="00833D18" w:rsidRDefault="00833D18">
            <w:pPr>
              <w:pStyle w:val="PargrafodaLista"/>
              <w:tabs>
                <w:tab w:val="left" w:pos="319"/>
              </w:tabs>
              <w:spacing w:after="0" w:line="240" w:lineRule="auto"/>
              <w:ind w:left="0" w:firstLine="0"/>
              <w:rPr>
                <w:rStyle w:val="cf01"/>
                <w:i w:val="0"/>
                <w:iCs w:val="0"/>
                <w:color w:val="auto"/>
                <w:sz w:val="24"/>
                <w:szCs w:val="24"/>
              </w:rPr>
            </w:pPr>
          </w:p>
        </w:tc>
      </w:tr>
    </w:tbl>
    <w:p w14:paraId="0223B8D9" w14:textId="77777777" w:rsidR="00833D18" w:rsidRDefault="00833D18" w:rsidP="00833D18">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833D18" w14:paraId="3C0BFAB1" w14:textId="77777777" w:rsidTr="00833D18">
        <w:trPr>
          <w:trHeight w:val="2866"/>
        </w:trPr>
        <w:tc>
          <w:tcPr>
            <w:tcW w:w="9061" w:type="dxa"/>
            <w:tcBorders>
              <w:top w:val="single" w:sz="4" w:space="0" w:color="auto"/>
              <w:left w:val="single" w:sz="4" w:space="0" w:color="auto"/>
              <w:bottom w:val="single" w:sz="4" w:space="0" w:color="auto"/>
              <w:right w:val="single" w:sz="4" w:space="0" w:color="auto"/>
            </w:tcBorders>
          </w:tcPr>
          <w:p w14:paraId="2F770AD7" w14:textId="77777777" w:rsidR="00833D18" w:rsidRDefault="00833D18" w:rsidP="00833D18">
            <w:pPr>
              <w:pStyle w:val="PargrafodaLista"/>
              <w:numPr>
                <w:ilvl w:val="0"/>
                <w:numId w:val="36"/>
              </w:numPr>
              <w:tabs>
                <w:tab w:val="left" w:pos="319"/>
              </w:tabs>
              <w:spacing w:after="0" w:line="240" w:lineRule="auto"/>
              <w:ind w:left="0" w:firstLine="0"/>
              <w:rPr>
                <w:i/>
                <w:iCs/>
                <w:color w:val="auto"/>
                <w:sz w:val="24"/>
                <w:szCs w:val="24"/>
              </w:rPr>
            </w:pPr>
            <w:r>
              <w:rPr>
                <w:b/>
                <w:bCs/>
                <w:color w:val="auto"/>
                <w:sz w:val="24"/>
                <w:szCs w:val="24"/>
              </w:rPr>
              <w:t>ACOMPANHAMENTO E FISCALIZAÇÃO DO CONTRATO:</w:t>
            </w:r>
          </w:p>
          <w:p w14:paraId="04E7A1D1" w14:textId="77777777" w:rsidR="00833D18" w:rsidRDefault="00833D18">
            <w:pPr>
              <w:tabs>
                <w:tab w:val="left" w:pos="993"/>
              </w:tabs>
              <w:spacing w:after="0" w:line="240" w:lineRule="auto"/>
              <w:ind w:firstLine="0"/>
              <w:rPr>
                <w:color w:val="auto"/>
                <w:kern w:val="2"/>
                <w:sz w:val="24"/>
                <w:szCs w:val="24"/>
                <w:lang w:val="pt-PT"/>
              </w:rPr>
            </w:pPr>
          </w:p>
          <w:p w14:paraId="453792E3" w14:textId="77777777" w:rsidR="00833D18" w:rsidRDefault="00833D18" w:rsidP="00833D18">
            <w:pPr>
              <w:pStyle w:val="PargrafodaLista"/>
              <w:numPr>
                <w:ilvl w:val="0"/>
                <w:numId w:val="56"/>
              </w:numPr>
              <w:spacing w:after="0" w:line="240" w:lineRule="auto"/>
              <w:rPr>
                <w:bCs/>
                <w:color w:val="000000"/>
                <w:kern w:val="2"/>
                <w:sz w:val="24"/>
                <w:szCs w:val="24"/>
              </w:rPr>
            </w:pPr>
            <w:r>
              <w:rPr>
                <w:bCs/>
                <w:color w:val="000000"/>
                <w:kern w:val="2"/>
                <w:sz w:val="24"/>
                <w:szCs w:val="24"/>
              </w:rPr>
              <w:t>A gestão do contrato será realizada pelo Sebrae/RO que fará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000ADEA4" w14:textId="77777777" w:rsidR="00833D18" w:rsidRDefault="00833D18" w:rsidP="00833D18">
            <w:pPr>
              <w:pStyle w:val="PargrafodaLista"/>
              <w:numPr>
                <w:ilvl w:val="0"/>
                <w:numId w:val="56"/>
              </w:numPr>
              <w:spacing w:after="0" w:line="240" w:lineRule="auto"/>
              <w:rPr>
                <w:bCs/>
                <w:color w:val="000000"/>
                <w:kern w:val="2"/>
                <w:sz w:val="24"/>
                <w:szCs w:val="24"/>
              </w:rPr>
            </w:pPr>
            <w:r>
              <w:rPr>
                <w:bCs/>
                <w:color w:val="000000"/>
                <w:kern w:val="2"/>
                <w:sz w:val="24"/>
                <w:szCs w:val="24"/>
              </w:rPr>
              <w:t>Para a gestão do contrato, fica designado o Sr. Samuel Silva de Almeida, Analista de Mercado, do Sebrae/RO.</w:t>
            </w:r>
          </w:p>
        </w:tc>
      </w:tr>
    </w:tbl>
    <w:p w14:paraId="329D2C39" w14:textId="77777777" w:rsidR="00833D18" w:rsidRDefault="00833D18" w:rsidP="00833D18">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833D18" w14:paraId="14DECEBB" w14:textId="77777777" w:rsidTr="00833D18">
        <w:tc>
          <w:tcPr>
            <w:tcW w:w="9061" w:type="dxa"/>
            <w:tcBorders>
              <w:top w:val="single" w:sz="4" w:space="0" w:color="auto"/>
              <w:left w:val="single" w:sz="4" w:space="0" w:color="auto"/>
              <w:bottom w:val="single" w:sz="4" w:space="0" w:color="auto"/>
              <w:right w:val="single" w:sz="4" w:space="0" w:color="auto"/>
            </w:tcBorders>
          </w:tcPr>
          <w:p w14:paraId="52B6589A" w14:textId="77777777" w:rsidR="00833D18" w:rsidRDefault="00833D18" w:rsidP="00833D18">
            <w:pPr>
              <w:pStyle w:val="PargrafodaLista"/>
              <w:numPr>
                <w:ilvl w:val="0"/>
                <w:numId w:val="36"/>
              </w:numPr>
              <w:tabs>
                <w:tab w:val="left" w:pos="319"/>
              </w:tabs>
              <w:spacing w:after="0" w:line="240" w:lineRule="auto"/>
              <w:ind w:left="0" w:firstLine="0"/>
              <w:rPr>
                <w:i/>
                <w:iCs/>
                <w:color w:val="auto"/>
                <w:sz w:val="24"/>
                <w:szCs w:val="24"/>
              </w:rPr>
            </w:pPr>
            <w:r>
              <w:rPr>
                <w:b/>
                <w:bCs/>
                <w:color w:val="auto"/>
                <w:sz w:val="24"/>
                <w:szCs w:val="24"/>
              </w:rPr>
              <w:t>PENALIDADES:</w:t>
            </w:r>
          </w:p>
          <w:p w14:paraId="3871FA3E" w14:textId="77777777" w:rsidR="00833D18" w:rsidRDefault="00833D18">
            <w:pPr>
              <w:tabs>
                <w:tab w:val="left" w:pos="993"/>
              </w:tabs>
              <w:spacing w:after="0" w:line="240" w:lineRule="auto"/>
              <w:ind w:firstLine="0"/>
              <w:rPr>
                <w:color w:val="auto"/>
                <w:sz w:val="24"/>
                <w:szCs w:val="24"/>
              </w:rPr>
            </w:pPr>
          </w:p>
          <w:p w14:paraId="0799DE64" w14:textId="77777777" w:rsidR="00833D18" w:rsidRDefault="00833D18">
            <w:pPr>
              <w:spacing w:after="0" w:line="240" w:lineRule="auto"/>
              <w:ind w:firstLine="0"/>
              <w:rPr>
                <w:bCs/>
                <w:color w:val="000000"/>
                <w:kern w:val="2"/>
                <w:sz w:val="24"/>
                <w:szCs w:val="24"/>
              </w:rPr>
            </w:pPr>
            <w:r>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34F548D8" w14:textId="77777777" w:rsidR="00833D18" w:rsidRDefault="00833D18" w:rsidP="00833D18">
            <w:pPr>
              <w:pStyle w:val="PargrafodaLista"/>
              <w:numPr>
                <w:ilvl w:val="0"/>
                <w:numId w:val="57"/>
              </w:numPr>
              <w:spacing w:after="0" w:line="240" w:lineRule="auto"/>
              <w:rPr>
                <w:bCs/>
                <w:color w:val="000000"/>
                <w:kern w:val="2"/>
                <w:sz w:val="24"/>
                <w:szCs w:val="24"/>
              </w:rPr>
            </w:pPr>
            <w:r>
              <w:rPr>
                <w:bCs/>
                <w:color w:val="000000"/>
                <w:kern w:val="2"/>
                <w:sz w:val="24"/>
                <w:szCs w:val="24"/>
              </w:rPr>
              <w:t xml:space="preserve">Advertência; </w:t>
            </w:r>
          </w:p>
          <w:p w14:paraId="40F847E2" w14:textId="77777777" w:rsidR="00833D18" w:rsidRDefault="00833D18" w:rsidP="00833D18">
            <w:pPr>
              <w:pStyle w:val="PargrafodaLista"/>
              <w:numPr>
                <w:ilvl w:val="0"/>
                <w:numId w:val="57"/>
              </w:numPr>
              <w:spacing w:after="0" w:line="240" w:lineRule="auto"/>
              <w:rPr>
                <w:bCs/>
                <w:color w:val="000000"/>
                <w:kern w:val="2"/>
                <w:sz w:val="24"/>
                <w:szCs w:val="24"/>
              </w:rPr>
            </w:pPr>
            <w:r>
              <w:rPr>
                <w:bCs/>
                <w:color w:val="000000"/>
                <w:kern w:val="2"/>
                <w:sz w:val="24"/>
                <w:szCs w:val="24"/>
              </w:rPr>
              <w:t>Multa, nas hipóteses abaixo elencadas:</w:t>
            </w:r>
          </w:p>
          <w:p w14:paraId="0FEA7289" w14:textId="77777777" w:rsidR="00833D18" w:rsidRDefault="00833D18" w:rsidP="00833D18">
            <w:pPr>
              <w:pStyle w:val="PargrafodaLista"/>
              <w:numPr>
                <w:ilvl w:val="1"/>
                <w:numId w:val="58"/>
              </w:numPr>
              <w:spacing w:after="0" w:line="240" w:lineRule="auto"/>
              <w:rPr>
                <w:sz w:val="24"/>
                <w:szCs w:val="24"/>
              </w:rPr>
            </w:pPr>
            <w:r>
              <w:rPr>
                <w:sz w:val="24"/>
                <w:szCs w:val="24"/>
              </w:rPr>
              <w:t xml:space="preserve">De até 10% (dez por cento) sobre o valor do contrato, no caso de inexecução total; </w:t>
            </w:r>
          </w:p>
          <w:p w14:paraId="3038A58C" w14:textId="77777777" w:rsidR="00833D18" w:rsidRDefault="00833D18" w:rsidP="00833D18">
            <w:pPr>
              <w:pStyle w:val="PargrafodaLista"/>
              <w:numPr>
                <w:ilvl w:val="1"/>
                <w:numId w:val="58"/>
              </w:numPr>
              <w:spacing w:after="0" w:line="240" w:lineRule="auto"/>
              <w:rPr>
                <w:sz w:val="24"/>
                <w:szCs w:val="24"/>
              </w:rPr>
            </w:pPr>
            <w:r>
              <w:rPr>
                <w:sz w:val="24"/>
                <w:szCs w:val="24"/>
              </w:rPr>
              <w:t>De até 10% (dez por cento) sobre os valores dos objetos não executados, no caso de inexecução parcial;</w:t>
            </w:r>
          </w:p>
          <w:p w14:paraId="0833B30C" w14:textId="77777777" w:rsidR="00833D18" w:rsidRDefault="00833D18" w:rsidP="00833D18">
            <w:pPr>
              <w:pStyle w:val="PargrafodaLista"/>
              <w:numPr>
                <w:ilvl w:val="1"/>
                <w:numId w:val="58"/>
              </w:numPr>
              <w:spacing w:after="0" w:line="240" w:lineRule="auto"/>
              <w:rPr>
                <w:sz w:val="24"/>
                <w:szCs w:val="24"/>
              </w:rPr>
            </w:pPr>
            <w:r>
              <w:rPr>
                <w:sz w:val="24"/>
                <w:szCs w:val="24"/>
              </w:rPr>
              <w:t>De 1% (um por cento) do valor dos respectivos objetos por dia de atraso, limitado a 10 (dez) dias, no caso de atraso na entrega, não ultrapassando 10% (dez por cento);</w:t>
            </w:r>
          </w:p>
          <w:p w14:paraId="426875E7" w14:textId="77777777" w:rsidR="00833D18" w:rsidRDefault="00833D18" w:rsidP="00833D18">
            <w:pPr>
              <w:pStyle w:val="PargrafodaLista"/>
              <w:numPr>
                <w:ilvl w:val="0"/>
                <w:numId w:val="57"/>
              </w:numPr>
              <w:spacing w:after="0" w:line="240" w:lineRule="auto"/>
              <w:rPr>
                <w:bCs/>
                <w:color w:val="000000"/>
                <w:kern w:val="2"/>
                <w:sz w:val="24"/>
                <w:szCs w:val="24"/>
              </w:rPr>
            </w:pPr>
            <w:r>
              <w:rPr>
                <w:bCs/>
                <w:color w:val="000000"/>
                <w:kern w:val="2"/>
                <w:sz w:val="24"/>
                <w:szCs w:val="24"/>
              </w:rPr>
              <w:t>Rescisão unilateral do contrato, sem prejuízo do pagamento das respectivas multas, na hipótese de ocorrer:</w:t>
            </w:r>
          </w:p>
          <w:p w14:paraId="3C7FEEA4" w14:textId="77777777" w:rsidR="00833D18" w:rsidRDefault="00833D18" w:rsidP="00833D18">
            <w:pPr>
              <w:pStyle w:val="PargrafodaLista"/>
              <w:numPr>
                <w:ilvl w:val="0"/>
                <w:numId w:val="59"/>
              </w:numPr>
              <w:spacing w:after="0" w:line="240" w:lineRule="auto"/>
              <w:rPr>
                <w:sz w:val="24"/>
                <w:szCs w:val="24"/>
              </w:rPr>
            </w:pPr>
            <w:r>
              <w:rPr>
                <w:sz w:val="24"/>
                <w:szCs w:val="24"/>
              </w:rPr>
              <w:lastRenderedPageBreak/>
              <w:t>O previsto nas alíneas a ou b do inciso II desta Cláusula;</w:t>
            </w:r>
          </w:p>
          <w:p w14:paraId="12F2ED9C" w14:textId="77777777" w:rsidR="00833D18" w:rsidRDefault="00833D18" w:rsidP="00833D18">
            <w:pPr>
              <w:pStyle w:val="PargrafodaLista"/>
              <w:numPr>
                <w:ilvl w:val="0"/>
                <w:numId w:val="59"/>
              </w:numPr>
              <w:spacing w:after="0" w:line="240" w:lineRule="auto"/>
              <w:rPr>
                <w:sz w:val="24"/>
                <w:szCs w:val="24"/>
              </w:rPr>
            </w:pPr>
            <w:r>
              <w:rPr>
                <w:sz w:val="24"/>
                <w:szCs w:val="24"/>
              </w:rPr>
              <w:t>A extrapolação dos 10 (dez) dias previstos na alínea c do inciso II, desta cláusula.</w:t>
            </w:r>
          </w:p>
          <w:p w14:paraId="0C923FF5" w14:textId="77777777" w:rsidR="00833D18" w:rsidRDefault="00833D18" w:rsidP="00833D18">
            <w:pPr>
              <w:pStyle w:val="PargrafodaLista"/>
              <w:numPr>
                <w:ilvl w:val="0"/>
                <w:numId w:val="57"/>
              </w:numPr>
              <w:spacing w:after="0" w:line="240" w:lineRule="auto"/>
              <w:rPr>
                <w:bCs/>
                <w:color w:val="000000"/>
                <w:kern w:val="2"/>
                <w:sz w:val="24"/>
                <w:szCs w:val="24"/>
              </w:rPr>
            </w:pPr>
            <w:r>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61AC5C04" w14:textId="77777777" w:rsidR="00833D18" w:rsidRDefault="00833D18" w:rsidP="00833D18">
            <w:pPr>
              <w:pStyle w:val="PargrafodaLista"/>
              <w:numPr>
                <w:ilvl w:val="0"/>
                <w:numId w:val="57"/>
              </w:numPr>
              <w:spacing w:after="0" w:line="240" w:lineRule="auto"/>
              <w:rPr>
                <w:bCs/>
                <w:color w:val="000000"/>
                <w:kern w:val="2"/>
                <w:sz w:val="24"/>
                <w:szCs w:val="24"/>
              </w:rPr>
            </w:pPr>
            <w:r>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2C52E045" w14:textId="77777777" w:rsidR="00833D18" w:rsidRDefault="00833D18">
            <w:pPr>
              <w:pStyle w:val="PargrafodaLista"/>
              <w:spacing w:after="0" w:line="240" w:lineRule="auto"/>
              <w:ind w:left="1080" w:firstLine="0"/>
              <w:rPr>
                <w:bCs/>
                <w:color w:val="000000"/>
                <w:kern w:val="2"/>
                <w:sz w:val="24"/>
                <w:szCs w:val="24"/>
              </w:rPr>
            </w:pPr>
          </w:p>
          <w:p w14:paraId="0272703E" w14:textId="77777777" w:rsidR="00833D18" w:rsidRDefault="00833D18">
            <w:pPr>
              <w:pStyle w:val="PargrafodaLista"/>
              <w:spacing w:after="0" w:line="240" w:lineRule="auto"/>
              <w:ind w:left="1080" w:firstLine="0"/>
              <w:rPr>
                <w:bCs/>
                <w:color w:val="000000"/>
                <w:kern w:val="2"/>
                <w:sz w:val="24"/>
                <w:szCs w:val="24"/>
              </w:rPr>
            </w:pPr>
            <w:r>
              <w:rPr>
                <w:b/>
                <w:color w:val="000000"/>
                <w:kern w:val="2"/>
                <w:sz w:val="24"/>
                <w:szCs w:val="24"/>
              </w:rPr>
              <w:t>Parágrafo</w:t>
            </w:r>
            <w:r>
              <w:rPr>
                <w:bCs/>
                <w:color w:val="000000"/>
                <w:kern w:val="2"/>
                <w:sz w:val="24"/>
                <w:szCs w:val="24"/>
              </w:rPr>
              <w:t xml:space="preserve"> </w:t>
            </w:r>
            <w:r>
              <w:rPr>
                <w:b/>
                <w:color w:val="000000"/>
                <w:kern w:val="2"/>
                <w:sz w:val="24"/>
                <w:szCs w:val="24"/>
              </w:rPr>
              <w:t>Primeiro</w:t>
            </w:r>
            <w:r>
              <w:rPr>
                <w:bCs/>
                <w:color w:val="000000"/>
                <w:kern w:val="2"/>
                <w:sz w:val="24"/>
                <w:szCs w:val="24"/>
              </w:rPr>
              <w:t>: 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7B489E56" w14:textId="77777777" w:rsidR="00833D18" w:rsidRDefault="00833D18">
            <w:pPr>
              <w:pStyle w:val="PargrafodaLista"/>
              <w:spacing w:after="0" w:line="240" w:lineRule="auto"/>
              <w:ind w:left="1080" w:firstLine="0"/>
              <w:rPr>
                <w:bCs/>
                <w:color w:val="000000"/>
                <w:kern w:val="2"/>
                <w:sz w:val="24"/>
                <w:szCs w:val="24"/>
              </w:rPr>
            </w:pPr>
          </w:p>
          <w:p w14:paraId="2BEF42B4" w14:textId="77777777" w:rsidR="00833D18" w:rsidRDefault="00833D18">
            <w:pPr>
              <w:pStyle w:val="PargrafodaLista"/>
              <w:spacing w:after="0" w:line="240" w:lineRule="auto"/>
              <w:ind w:left="1080" w:firstLine="0"/>
              <w:rPr>
                <w:bCs/>
                <w:color w:val="000000"/>
                <w:kern w:val="2"/>
                <w:sz w:val="24"/>
                <w:szCs w:val="24"/>
              </w:rPr>
            </w:pPr>
            <w:r>
              <w:rPr>
                <w:b/>
                <w:color w:val="000000"/>
                <w:kern w:val="2"/>
                <w:sz w:val="24"/>
                <w:szCs w:val="24"/>
              </w:rPr>
              <w:t>Parágrafo Segundo</w:t>
            </w:r>
            <w:r>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42AD9F85" w14:textId="77777777" w:rsidR="00833D18" w:rsidRDefault="00833D18" w:rsidP="00833D18">
      <w:pPr>
        <w:tabs>
          <w:tab w:val="left" w:pos="993"/>
        </w:tabs>
        <w:spacing w:after="0" w:line="240" w:lineRule="auto"/>
        <w:ind w:firstLine="0"/>
        <w:rPr>
          <w:sz w:val="24"/>
          <w:szCs w:val="24"/>
        </w:rPr>
      </w:pPr>
    </w:p>
    <w:p w14:paraId="19CD8504" w14:textId="77777777" w:rsidR="00833D18" w:rsidRDefault="00833D18" w:rsidP="00833D18">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833D18" w14:paraId="48837B34" w14:textId="77777777" w:rsidTr="00833D18">
        <w:tc>
          <w:tcPr>
            <w:tcW w:w="9061" w:type="dxa"/>
            <w:tcBorders>
              <w:top w:val="single" w:sz="4" w:space="0" w:color="auto"/>
              <w:left w:val="single" w:sz="4" w:space="0" w:color="auto"/>
              <w:bottom w:val="single" w:sz="4" w:space="0" w:color="auto"/>
              <w:right w:val="single" w:sz="4" w:space="0" w:color="auto"/>
            </w:tcBorders>
          </w:tcPr>
          <w:p w14:paraId="7C7499CE" w14:textId="77777777" w:rsidR="00833D18" w:rsidRDefault="00833D18" w:rsidP="00833D18">
            <w:pPr>
              <w:pStyle w:val="PargrafodaLista"/>
              <w:numPr>
                <w:ilvl w:val="0"/>
                <w:numId w:val="36"/>
              </w:numPr>
              <w:tabs>
                <w:tab w:val="left" w:pos="319"/>
              </w:tabs>
              <w:spacing w:after="0" w:line="240" w:lineRule="auto"/>
              <w:ind w:left="0" w:firstLine="0"/>
              <w:rPr>
                <w:b/>
                <w:bCs/>
                <w:sz w:val="24"/>
                <w:szCs w:val="24"/>
              </w:rPr>
            </w:pPr>
            <w:r>
              <w:rPr>
                <w:b/>
                <w:bCs/>
                <w:sz w:val="24"/>
                <w:szCs w:val="24"/>
              </w:rPr>
              <w:t>FORMA DE PAGAMENTO:</w:t>
            </w:r>
          </w:p>
          <w:p w14:paraId="203D6C3F" w14:textId="77777777" w:rsidR="00833D18" w:rsidRDefault="00833D18">
            <w:pPr>
              <w:pStyle w:val="PargrafodaLista"/>
              <w:tabs>
                <w:tab w:val="left" w:pos="319"/>
              </w:tabs>
              <w:spacing w:after="0" w:line="240" w:lineRule="auto"/>
              <w:ind w:left="0" w:firstLine="0"/>
              <w:rPr>
                <w:b/>
                <w:bCs/>
                <w:sz w:val="24"/>
                <w:szCs w:val="24"/>
              </w:rPr>
            </w:pPr>
          </w:p>
          <w:p w14:paraId="6F6E82D4" w14:textId="77777777" w:rsidR="00833D18" w:rsidRDefault="00833D18" w:rsidP="00833D18">
            <w:pPr>
              <w:pStyle w:val="PargrafodaLista"/>
              <w:numPr>
                <w:ilvl w:val="0"/>
                <w:numId w:val="60"/>
              </w:numPr>
              <w:spacing w:after="0" w:line="240" w:lineRule="auto"/>
              <w:rPr>
                <w:bCs/>
                <w:color w:val="000000"/>
                <w:kern w:val="2"/>
                <w:sz w:val="24"/>
                <w:szCs w:val="24"/>
              </w:rPr>
            </w:pPr>
            <w:r>
              <w:rPr>
                <w:bCs/>
                <w:color w:val="000000"/>
                <w:kern w:val="2"/>
                <w:sz w:val="24"/>
                <w:szCs w:val="24"/>
              </w:rPr>
              <w:t xml:space="preserve">A </w:t>
            </w:r>
            <w:r>
              <w:rPr>
                <w:sz w:val="24"/>
                <w:szCs w:val="24"/>
              </w:rPr>
              <w:t>CONTRATADA</w:t>
            </w:r>
            <w:r>
              <w:rPr>
                <w:bCs/>
                <w:color w:val="000000"/>
                <w:kern w:val="2"/>
                <w:sz w:val="24"/>
                <w:szCs w:val="24"/>
              </w:rPr>
              <w:t xml:space="preserve"> deverá encaminhar a Nota Fiscal/Fatura de produto/serviço por e-mail ou diretamente pelo sistema SE ou no Sebrae em Rondônia </w:t>
            </w:r>
            <w:r>
              <w:rPr>
                <w:bCs/>
                <w:color w:val="FF0000"/>
                <w:kern w:val="2"/>
                <w:sz w:val="24"/>
                <w:szCs w:val="24"/>
              </w:rPr>
              <w:t xml:space="preserve">na Avenida Campos Sales, 3421, Bairro Olaria, Porto Velho </w:t>
            </w:r>
            <w:r>
              <w:rPr>
                <w:bCs/>
                <w:color w:val="auto"/>
                <w:kern w:val="2"/>
                <w:sz w:val="24"/>
                <w:szCs w:val="24"/>
              </w:rPr>
              <w:t>-</w:t>
            </w:r>
            <w:r>
              <w:rPr>
                <w:bCs/>
                <w:color w:val="FF0000"/>
                <w:kern w:val="2"/>
                <w:sz w:val="24"/>
                <w:szCs w:val="24"/>
              </w:rPr>
              <w:t xml:space="preserve"> </w:t>
            </w:r>
            <w:r>
              <w:rPr>
                <w:bCs/>
                <w:color w:val="auto"/>
                <w:kern w:val="2"/>
                <w:sz w:val="24"/>
                <w:szCs w:val="24"/>
              </w:rPr>
              <w:t xml:space="preserve">Rondônia </w:t>
            </w:r>
            <w:r>
              <w:rPr>
                <w:bCs/>
                <w:color w:val="000000"/>
                <w:kern w:val="2"/>
                <w:sz w:val="24"/>
                <w:szCs w:val="24"/>
              </w:rPr>
              <w:t>e endereçada ao gestor do contrato, com entrega protocolada, a fim de que sejam adotas as medidas afetas ao pagamento;</w:t>
            </w:r>
          </w:p>
          <w:p w14:paraId="7D9DE5F7" w14:textId="77777777" w:rsidR="00833D18" w:rsidRDefault="00833D18" w:rsidP="00833D18">
            <w:pPr>
              <w:pStyle w:val="PargrafodaLista"/>
              <w:numPr>
                <w:ilvl w:val="0"/>
                <w:numId w:val="60"/>
              </w:numPr>
              <w:spacing w:after="0" w:line="240" w:lineRule="auto"/>
              <w:rPr>
                <w:sz w:val="24"/>
                <w:szCs w:val="24"/>
              </w:rPr>
            </w:pPr>
            <w:r>
              <w:rPr>
                <w:sz w:val="24"/>
                <w:szCs w:val="24"/>
              </w:rPr>
              <w:t xml:space="preserve">O pagamento será efetuado mediante crédito em conta bancária indicada pela empresa registrada, no prazo de até 10 (dez) dias úteis contados na data da apresentação de nota fiscal ao Sebrae em Rondônia, e devidamente atestada após verificação da regularidade fiscal da CONTRATADA;  </w:t>
            </w:r>
          </w:p>
          <w:p w14:paraId="2D8C24C0" w14:textId="77777777" w:rsidR="00833D18" w:rsidRDefault="00833D18" w:rsidP="00833D18">
            <w:pPr>
              <w:pStyle w:val="PargrafodaLista"/>
              <w:numPr>
                <w:ilvl w:val="0"/>
                <w:numId w:val="60"/>
              </w:numPr>
              <w:spacing w:after="0" w:line="240" w:lineRule="auto"/>
              <w:rPr>
                <w:sz w:val="24"/>
                <w:szCs w:val="24"/>
              </w:rPr>
            </w:pPr>
            <w:r>
              <w:rPr>
                <w:sz w:val="24"/>
                <w:szCs w:val="24"/>
              </w:rPr>
              <w:t>A Nota Fiscal deverá ser entregue ao Sebrae em Rondônia pela CONTRATADA, respeitando a data limite do dia 20 de cada mês para entrega do documento fiscal;</w:t>
            </w:r>
          </w:p>
          <w:p w14:paraId="746AA281" w14:textId="77777777" w:rsidR="00833D18" w:rsidRDefault="00833D18" w:rsidP="00833D18">
            <w:pPr>
              <w:pStyle w:val="PargrafodaLista"/>
              <w:numPr>
                <w:ilvl w:val="0"/>
                <w:numId w:val="60"/>
              </w:numPr>
              <w:spacing w:after="0" w:line="240" w:lineRule="auto"/>
              <w:rPr>
                <w:sz w:val="24"/>
                <w:szCs w:val="24"/>
              </w:rPr>
            </w:pPr>
            <w:r>
              <w:rPr>
                <w:sz w:val="24"/>
                <w:szCs w:val="24"/>
              </w:rPr>
              <w:t xml:space="preserve">Quaisquer despesas decorrentes de transações bancárias correrão por conta da CONTRATADA; </w:t>
            </w:r>
          </w:p>
          <w:p w14:paraId="39E91704" w14:textId="77777777" w:rsidR="00833D18" w:rsidRDefault="00833D18" w:rsidP="00833D18">
            <w:pPr>
              <w:pStyle w:val="PargrafodaLista"/>
              <w:numPr>
                <w:ilvl w:val="0"/>
                <w:numId w:val="60"/>
              </w:numPr>
              <w:spacing w:after="0" w:line="240" w:lineRule="auto"/>
              <w:rPr>
                <w:sz w:val="24"/>
                <w:szCs w:val="24"/>
              </w:rPr>
            </w:pPr>
            <w:r>
              <w:rPr>
                <w:sz w:val="24"/>
                <w:szCs w:val="24"/>
              </w:rPr>
              <w:t xml:space="preserve">O Sebrae em Rondônia poderá deduzir, do montante a pagar, as indenizações devidas pela CONTRATADA em razão de inadimplência; </w:t>
            </w:r>
          </w:p>
          <w:p w14:paraId="3E24BA83" w14:textId="77777777" w:rsidR="00833D18" w:rsidRDefault="00833D18" w:rsidP="00833D18">
            <w:pPr>
              <w:pStyle w:val="PargrafodaLista"/>
              <w:numPr>
                <w:ilvl w:val="0"/>
                <w:numId w:val="60"/>
              </w:numPr>
              <w:spacing w:after="0" w:line="240" w:lineRule="auto"/>
              <w:rPr>
                <w:sz w:val="24"/>
                <w:szCs w:val="24"/>
              </w:rPr>
            </w:pPr>
            <w:r>
              <w:rPr>
                <w:sz w:val="24"/>
                <w:szCs w:val="24"/>
              </w:rPr>
              <w:t xml:space="preserve">As Notas Fiscais/Faturas não aprovadas pelo Sebrae em Rondônia com erros ou circunstância que impeça a liquidação da despesa serão devolvidas pelo Gestor à CONTRATADA para as correções, acompanhadas </w:t>
            </w:r>
            <w:r>
              <w:rPr>
                <w:sz w:val="24"/>
                <w:szCs w:val="24"/>
              </w:rPr>
              <w:lastRenderedPageBreak/>
              <w:t xml:space="preserve">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22140710" w14:textId="77777777" w:rsidR="00833D18" w:rsidRDefault="00833D18" w:rsidP="00833D18">
            <w:pPr>
              <w:pStyle w:val="PargrafodaLista"/>
              <w:numPr>
                <w:ilvl w:val="0"/>
                <w:numId w:val="60"/>
              </w:numPr>
              <w:spacing w:after="0" w:line="240" w:lineRule="auto"/>
              <w:rPr>
                <w:sz w:val="24"/>
                <w:szCs w:val="24"/>
              </w:rPr>
            </w:pPr>
            <w:r>
              <w:rPr>
                <w:sz w:val="24"/>
                <w:szCs w:val="24"/>
              </w:rPr>
              <w:t xml:space="preserve">Deverão constar obrigatoriamente no corpo das notas fiscais as seguintes informações: </w:t>
            </w:r>
          </w:p>
          <w:p w14:paraId="755FB19F" w14:textId="77777777" w:rsidR="00833D18" w:rsidRDefault="00833D18" w:rsidP="00833D18">
            <w:pPr>
              <w:pStyle w:val="PargrafodaLista"/>
              <w:numPr>
                <w:ilvl w:val="0"/>
                <w:numId w:val="61"/>
              </w:numPr>
              <w:spacing w:after="0" w:line="240" w:lineRule="auto"/>
              <w:rPr>
                <w:sz w:val="24"/>
                <w:szCs w:val="24"/>
              </w:rPr>
            </w:pPr>
            <w:r>
              <w:rPr>
                <w:sz w:val="24"/>
                <w:szCs w:val="24"/>
              </w:rPr>
              <w:t>Razão social; CNPJ; Inscrição Estadual; Inscrição Municipal;</w:t>
            </w:r>
          </w:p>
          <w:p w14:paraId="732E2588" w14:textId="77777777" w:rsidR="00833D18" w:rsidRDefault="00833D18" w:rsidP="00833D18">
            <w:pPr>
              <w:pStyle w:val="PargrafodaLista"/>
              <w:numPr>
                <w:ilvl w:val="0"/>
                <w:numId w:val="61"/>
              </w:numPr>
              <w:spacing w:after="0" w:line="240" w:lineRule="auto"/>
              <w:rPr>
                <w:sz w:val="24"/>
                <w:szCs w:val="24"/>
              </w:rPr>
            </w:pPr>
            <w:r>
              <w:rPr>
                <w:sz w:val="24"/>
                <w:szCs w:val="24"/>
              </w:rPr>
              <w:t>Informar o número da contrato; Valor total, com as deduções de impostos devidos;</w:t>
            </w:r>
          </w:p>
          <w:p w14:paraId="4C62CD83" w14:textId="77777777" w:rsidR="00833D18" w:rsidRDefault="00833D18" w:rsidP="00833D18">
            <w:pPr>
              <w:pStyle w:val="PargrafodaLista"/>
              <w:numPr>
                <w:ilvl w:val="0"/>
                <w:numId w:val="61"/>
              </w:numPr>
              <w:spacing w:after="0" w:line="240" w:lineRule="auto"/>
              <w:rPr>
                <w:sz w:val="24"/>
                <w:szCs w:val="24"/>
              </w:rPr>
            </w:pPr>
            <w:r>
              <w:rPr>
                <w:sz w:val="24"/>
                <w:szCs w:val="24"/>
              </w:rPr>
              <w:t>Descrição dos produtos/serviços fornecidos, quantidade do produto, preço unitário, data de emissão.</w:t>
            </w:r>
          </w:p>
          <w:p w14:paraId="05730537" w14:textId="77777777" w:rsidR="00833D18" w:rsidRDefault="00833D18" w:rsidP="00833D18">
            <w:pPr>
              <w:pStyle w:val="PargrafodaLista"/>
              <w:numPr>
                <w:ilvl w:val="0"/>
                <w:numId w:val="60"/>
              </w:numPr>
              <w:spacing w:after="0" w:line="240" w:lineRule="auto"/>
              <w:rPr>
                <w:sz w:val="24"/>
                <w:szCs w:val="24"/>
              </w:rPr>
            </w:pPr>
            <w:r>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289BD4AA" w14:textId="77777777" w:rsidR="00833D18" w:rsidRDefault="00833D18" w:rsidP="00833D18">
            <w:pPr>
              <w:pStyle w:val="PargrafodaLista"/>
              <w:numPr>
                <w:ilvl w:val="1"/>
                <w:numId w:val="60"/>
              </w:numPr>
              <w:spacing w:after="0" w:line="240" w:lineRule="auto"/>
              <w:rPr>
                <w:sz w:val="24"/>
                <w:szCs w:val="24"/>
              </w:rPr>
            </w:pPr>
            <w:r>
              <w:rPr>
                <w:sz w:val="24"/>
                <w:szCs w:val="24"/>
              </w:rPr>
              <w:t xml:space="preserve">Certidão Conjunta de Débitos Relativos a Tributos Federais/INSS; </w:t>
            </w:r>
          </w:p>
          <w:p w14:paraId="7D3A54BF" w14:textId="77777777" w:rsidR="00833D18" w:rsidRDefault="00833D18" w:rsidP="00833D18">
            <w:pPr>
              <w:pStyle w:val="PargrafodaLista"/>
              <w:numPr>
                <w:ilvl w:val="1"/>
                <w:numId w:val="60"/>
              </w:numPr>
              <w:spacing w:after="0" w:line="240" w:lineRule="auto"/>
              <w:rPr>
                <w:sz w:val="24"/>
                <w:szCs w:val="24"/>
              </w:rPr>
            </w:pPr>
            <w:r>
              <w:rPr>
                <w:sz w:val="24"/>
                <w:szCs w:val="24"/>
              </w:rPr>
              <w:t xml:space="preserve">Certidão de Regularidade de Tributos Estaduais; </w:t>
            </w:r>
          </w:p>
          <w:p w14:paraId="41D21F2B" w14:textId="77777777" w:rsidR="00833D18" w:rsidRDefault="00833D18" w:rsidP="00833D18">
            <w:pPr>
              <w:pStyle w:val="PargrafodaLista"/>
              <w:numPr>
                <w:ilvl w:val="1"/>
                <w:numId w:val="60"/>
              </w:numPr>
              <w:spacing w:after="0" w:line="240" w:lineRule="auto"/>
              <w:rPr>
                <w:sz w:val="24"/>
                <w:szCs w:val="24"/>
              </w:rPr>
            </w:pPr>
            <w:r>
              <w:rPr>
                <w:sz w:val="24"/>
                <w:szCs w:val="24"/>
              </w:rPr>
              <w:t xml:space="preserve">Certidão de Regularidade de Tributos Municipais; </w:t>
            </w:r>
          </w:p>
          <w:p w14:paraId="35029129" w14:textId="77777777" w:rsidR="00833D18" w:rsidRDefault="00833D18" w:rsidP="00833D18">
            <w:pPr>
              <w:pStyle w:val="PargrafodaLista"/>
              <w:numPr>
                <w:ilvl w:val="1"/>
                <w:numId w:val="60"/>
              </w:numPr>
              <w:spacing w:after="0" w:line="240" w:lineRule="auto"/>
              <w:rPr>
                <w:sz w:val="24"/>
                <w:szCs w:val="24"/>
              </w:rPr>
            </w:pPr>
            <w:r>
              <w:rPr>
                <w:sz w:val="24"/>
                <w:szCs w:val="24"/>
              </w:rPr>
              <w:t xml:space="preserve">Prova de regularidade relativa ao Fundo de Garantia por Tempo de Serviço –FGTS; </w:t>
            </w:r>
          </w:p>
          <w:p w14:paraId="3E8791E2" w14:textId="77777777" w:rsidR="00833D18" w:rsidRDefault="00833D18" w:rsidP="00833D18">
            <w:pPr>
              <w:pStyle w:val="PargrafodaLista"/>
              <w:numPr>
                <w:ilvl w:val="1"/>
                <w:numId w:val="60"/>
              </w:numPr>
              <w:spacing w:after="0" w:line="240" w:lineRule="auto"/>
              <w:rPr>
                <w:sz w:val="24"/>
                <w:szCs w:val="24"/>
              </w:rPr>
            </w:pPr>
            <w:r>
              <w:rPr>
                <w:sz w:val="24"/>
                <w:szCs w:val="24"/>
              </w:rPr>
              <w:t>Certidão Negativa de Débitos Trabalhistas – TST.</w:t>
            </w:r>
          </w:p>
          <w:p w14:paraId="71F46995" w14:textId="77777777" w:rsidR="00833D18" w:rsidRDefault="00833D18">
            <w:pPr>
              <w:tabs>
                <w:tab w:val="left" w:pos="993"/>
              </w:tabs>
              <w:spacing w:after="0" w:line="240" w:lineRule="auto"/>
              <w:ind w:firstLine="0"/>
              <w:rPr>
                <w:sz w:val="24"/>
                <w:szCs w:val="24"/>
              </w:rPr>
            </w:pPr>
          </w:p>
        </w:tc>
      </w:tr>
    </w:tbl>
    <w:p w14:paraId="771A6051" w14:textId="77777777" w:rsidR="00833D18" w:rsidRDefault="00833D18" w:rsidP="00833D18">
      <w:pPr>
        <w:tabs>
          <w:tab w:val="left" w:pos="993"/>
        </w:tabs>
        <w:spacing w:after="0" w:line="240" w:lineRule="auto"/>
        <w:ind w:firstLine="0"/>
        <w:rPr>
          <w:sz w:val="24"/>
          <w:szCs w:val="24"/>
        </w:rPr>
      </w:pPr>
    </w:p>
    <w:p w14:paraId="49EDE8E1" w14:textId="77777777" w:rsidR="00833D18" w:rsidRDefault="00833D18" w:rsidP="00833D18">
      <w:pPr>
        <w:spacing w:after="160" w:line="256" w:lineRule="auto"/>
        <w:ind w:firstLine="0"/>
        <w:jc w:val="left"/>
        <w:rPr>
          <w:sz w:val="24"/>
          <w:szCs w:val="24"/>
        </w:rPr>
      </w:pPr>
      <w:r>
        <w:rPr>
          <w:sz w:val="24"/>
          <w:szCs w:val="24"/>
        </w:rPr>
        <w:br w:type="page"/>
      </w:r>
    </w:p>
    <w:p w14:paraId="470BD77B" w14:textId="77777777" w:rsidR="00833D18" w:rsidRDefault="00833D18" w:rsidP="00833D18">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833D18" w14:paraId="7249485E" w14:textId="77777777" w:rsidTr="00833D18">
        <w:trPr>
          <w:trHeight w:val="1227"/>
        </w:trPr>
        <w:tc>
          <w:tcPr>
            <w:tcW w:w="9067" w:type="dxa"/>
            <w:tcBorders>
              <w:top w:val="single" w:sz="4" w:space="0" w:color="auto"/>
              <w:left w:val="single" w:sz="4" w:space="0" w:color="auto"/>
              <w:bottom w:val="single" w:sz="4" w:space="0" w:color="auto"/>
              <w:right w:val="single" w:sz="4" w:space="0" w:color="auto"/>
            </w:tcBorders>
          </w:tcPr>
          <w:p w14:paraId="2C56580F" w14:textId="77777777" w:rsidR="00833D18" w:rsidRDefault="00833D18" w:rsidP="00833D18">
            <w:pPr>
              <w:pStyle w:val="PargrafodaLista"/>
              <w:numPr>
                <w:ilvl w:val="0"/>
                <w:numId w:val="36"/>
              </w:numPr>
              <w:tabs>
                <w:tab w:val="left" w:pos="319"/>
              </w:tabs>
              <w:spacing w:after="0" w:line="240" w:lineRule="auto"/>
              <w:ind w:left="0" w:firstLine="0"/>
              <w:rPr>
                <w:i/>
                <w:iCs/>
                <w:sz w:val="24"/>
                <w:szCs w:val="24"/>
              </w:rPr>
            </w:pPr>
            <w:r>
              <w:rPr>
                <w:b/>
                <w:bCs/>
                <w:sz w:val="24"/>
                <w:szCs w:val="24"/>
              </w:rPr>
              <w:t>DOS RECURSOS ORÇAMENTARIOS:</w:t>
            </w:r>
          </w:p>
          <w:p w14:paraId="077D1124" w14:textId="77777777" w:rsidR="00833D18" w:rsidRDefault="00833D18">
            <w:pPr>
              <w:pStyle w:val="PargrafodaLista"/>
              <w:tabs>
                <w:tab w:val="left" w:pos="319"/>
              </w:tabs>
              <w:spacing w:after="0" w:line="240" w:lineRule="auto"/>
              <w:ind w:left="0" w:firstLine="0"/>
              <w:rPr>
                <w:rStyle w:val="cf01"/>
                <w:color w:val="auto"/>
                <w:sz w:val="24"/>
                <w:szCs w:val="24"/>
              </w:rPr>
            </w:pPr>
          </w:p>
          <w:p w14:paraId="640755D0" w14:textId="77777777" w:rsidR="00833D18" w:rsidRDefault="00833D18">
            <w:pPr>
              <w:pStyle w:val="Corpodetexto"/>
              <w:spacing w:line="360" w:lineRule="auto"/>
              <w:ind w:right="254"/>
              <w:contextualSpacing/>
              <w:jc w:val="both"/>
            </w:pPr>
            <w:r>
              <w:t>Os recursos financeiros destinados ao pagamento dos serviços têm origem orçamentária e serão divididos entre as áreas que utilizaram o pacote:</w:t>
            </w:r>
          </w:p>
          <w:p w14:paraId="0873EE33" w14:textId="38BE943D" w:rsidR="00833D18" w:rsidRDefault="00833D18">
            <w:pPr>
              <w:pStyle w:val="Corpodetexto"/>
              <w:spacing w:line="360" w:lineRule="auto"/>
              <w:ind w:right="4357"/>
              <w:contextualSpacing/>
              <w:jc w:val="both"/>
              <w:rPr>
                <w:b/>
                <w:bCs/>
              </w:rPr>
            </w:pPr>
            <w:r>
              <w:rPr>
                <w:b/>
                <w:bCs/>
              </w:rPr>
              <w:t>Pagamento de 03 licenças:</w:t>
            </w:r>
          </w:p>
          <w:p w14:paraId="6285C1A3" w14:textId="77777777" w:rsidR="00833D18" w:rsidRDefault="00833D18">
            <w:pPr>
              <w:pStyle w:val="Corpodetexto"/>
              <w:spacing w:line="360" w:lineRule="auto"/>
              <w:ind w:right="4357"/>
              <w:contextualSpacing/>
              <w:jc w:val="both"/>
            </w:pPr>
            <w:r>
              <w:t>PROJETO:</w:t>
            </w:r>
            <w:r>
              <w:rPr>
                <w:spacing w:val="-7"/>
              </w:rPr>
              <w:t xml:space="preserve"> RO - </w:t>
            </w:r>
            <w:r>
              <w:t>Atendimento Digital</w:t>
            </w:r>
          </w:p>
          <w:p w14:paraId="40628360" w14:textId="19359081" w:rsidR="00833D18" w:rsidRDefault="00833D18">
            <w:pPr>
              <w:pStyle w:val="Corpodetexto"/>
              <w:spacing w:line="360" w:lineRule="auto"/>
              <w:ind w:right="4357"/>
              <w:contextualSpacing/>
              <w:jc w:val="both"/>
            </w:pPr>
            <w:r>
              <w:t>AÇÃO: Gestao de Atendimento Digital</w:t>
            </w:r>
          </w:p>
          <w:p w14:paraId="1E56C8B4" w14:textId="77777777" w:rsidR="00833D18" w:rsidRDefault="00833D18">
            <w:pPr>
              <w:pStyle w:val="Corpodetexto"/>
              <w:spacing w:line="360" w:lineRule="auto"/>
              <w:ind w:right="6181"/>
              <w:contextualSpacing/>
              <w:jc w:val="both"/>
            </w:pPr>
            <w:r>
              <w:t>UNIDADE:</w:t>
            </w:r>
            <w:r>
              <w:rPr>
                <w:spacing w:val="-16"/>
              </w:rPr>
              <w:t xml:space="preserve"> </w:t>
            </w:r>
            <w:r>
              <w:t>UARC</w:t>
            </w:r>
          </w:p>
          <w:p w14:paraId="025E582B" w14:textId="77777777" w:rsidR="00833D18" w:rsidRDefault="00833D18">
            <w:pPr>
              <w:pStyle w:val="Corpodetexto"/>
              <w:spacing w:line="360" w:lineRule="auto"/>
              <w:ind w:right="6181"/>
              <w:contextualSpacing/>
              <w:jc w:val="both"/>
            </w:pPr>
            <w:r>
              <w:rPr>
                <w:spacing w:val="-2"/>
              </w:rPr>
              <w:t>ORIGEM:CSO</w:t>
            </w:r>
          </w:p>
          <w:p w14:paraId="786914A0" w14:textId="77777777" w:rsidR="00833D18" w:rsidRDefault="00833D18">
            <w:pPr>
              <w:pStyle w:val="PargrafodaLista"/>
              <w:tabs>
                <w:tab w:val="left" w:pos="319"/>
              </w:tabs>
              <w:spacing w:after="0" w:line="240" w:lineRule="auto"/>
              <w:ind w:left="0" w:firstLine="0"/>
              <w:rPr>
                <w:rStyle w:val="cf01"/>
                <w:i w:val="0"/>
                <w:iCs w:val="0"/>
                <w:color w:val="auto"/>
                <w:sz w:val="24"/>
                <w:szCs w:val="24"/>
              </w:rPr>
            </w:pPr>
          </w:p>
        </w:tc>
      </w:tr>
    </w:tbl>
    <w:p w14:paraId="006A33DD" w14:textId="77777777" w:rsidR="00833D18" w:rsidRDefault="00833D18" w:rsidP="00833D18">
      <w:pPr>
        <w:tabs>
          <w:tab w:val="left" w:pos="993"/>
        </w:tabs>
        <w:spacing w:after="0" w:line="240" w:lineRule="auto"/>
        <w:ind w:firstLine="0"/>
        <w:rPr>
          <w:sz w:val="24"/>
          <w:szCs w:val="24"/>
        </w:rPr>
      </w:pPr>
    </w:p>
    <w:p w14:paraId="0554668D" w14:textId="77777777" w:rsidR="00833D18" w:rsidRDefault="00833D18" w:rsidP="00833D18">
      <w:pPr>
        <w:tabs>
          <w:tab w:val="left" w:pos="993"/>
        </w:tabs>
        <w:spacing w:after="0" w:line="240" w:lineRule="auto"/>
        <w:ind w:firstLine="0"/>
        <w:rPr>
          <w:sz w:val="24"/>
          <w:szCs w:val="24"/>
        </w:rPr>
      </w:pPr>
    </w:p>
    <w:p w14:paraId="11EEEAB8" w14:textId="77777777" w:rsidR="00833D18" w:rsidRDefault="00833D18" w:rsidP="00833D18">
      <w:pPr>
        <w:tabs>
          <w:tab w:val="left" w:pos="993"/>
        </w:tabs>
        <w:spacing w:after="0" w:line="240" w:lineRule="auto"/>
        <w:ind w:firstLine="0"/>
        <w:rPr>
          <w:sz w:val="24"/>
          <w:szCs w:val="24"/>
        </w:rPr>
      </w:pPr>
    </w:p>
    <w:p w14:paraId="15AF5C5C" w14:textId="77777777" w:rsidR="00833D18" w:rsidRDefault="00833D18" w:rsidP="00833D18">
      <w:pPr>
        <w:tabs>
          <w:tab w:val="left" w:pos="993"/>
        </w:tabs>
        <w:spacing w:after="0" w:line="240" w:lineRule="auto"/>
        <w:ind w:firstLine="0"/>
        <w:rPr>
          <w:sz w:val="24"/>
          <w:szCs w:val="24"/>
        </w:rPr>
      </w:pPr>
    </w:p>
    <w:p w14:paraId="037702E2" w14:textId="51643F5D" w:rsidR="00833D18" w:rsidRDefault="00833D18" w:rsidP="00833D18">
      <w:pPr>
        <w:tabs>
          <w:tab w:val="left" w:pos="993"/>
        </w:tabs>
        <w:spacing w:after="0" w:line="240" w:lineRule="auto"/>
        <w:ind w:firstLine="0"/>
        <w:jc w:val="right"/>
        <w:rPr>
          <w:sz w:val="24"/>
          <w:szCs w:val="24"/>
        </w:rPr>
      </w:pPr>
      <w:r>
        <w:rPr>
          <w:sz w:val="24"/>
          <w:szCs w:val="24"/>
          <w:highlight w:val="yellow"/>
        </w:rPr>
        <w:t>Porto Velho, 12 de Junho de 2024.</w:t>
      </w:r>
    </w:p>
    <w:p w14:paraId="07B64C63" w14:textId="77777777" w:rsidR="00833D18" w:rsidRDefault="00833D18" w:rsidP="00833D18">
      <w:pPr>
        <w:tabs>
          <w:tab w:val="left" w:pos="993"/>
        </w:tabs>
        <w:spacing w:after="0" w:line="240" w:lineRule="auto"/>
        <w:ind w:firstLine="0"/>
        <w:rPr>
          <w:color w:val="auto"/>
          <w:sz w:val="24"/>
          <w:szCs w:val="24"/>
        </w:rPr>
      </w:pPr>
    </w:p>
    <w:p w14:paraId="779D250B" w14:textId="77777777" w:rsidR="00833D18" w:rsidRDefault="00833D18" w:rsidP="00833D18">
      <w:pPr>
        <w:tabs>
          <w:tab w:val="left" w:pos="993"/>
        </w:tabs>
        <w:spacing w:after="0" w:line="240" w:lineRule="auto"/>
        <w:ind w:firstLine="0"/>
        <w:rPr>
          <w:color w:val="auto"/>
          <w:sz w:val="24"/>
          <w:szCs w:val="24"/>
        </w:rPr>
      </w:pPr>
    </w:p>
    <w:p w14:paraId="62A31A66" w14:textId="77777777" w:rsidR="00833D18" w:rsidRDefault="00833D18" w:rsidP="00833D18">
      <w:pPr>
        <w:tabs>
          <w:tab w:val="left" w:pos="993"/>
        </w:tabs>
        <w:spacing w:after="0" w:line="240" w:lineRule="auto"/>
        <w:ind w:firstLine="0"/>
        <w:rPr>
          <w:color w:val="auto"/>
          <w:sz w:val="24"/>
          <w:szCs w:val="24"/>
        </w:rPr>
      </w:pPr>
    </w:p>
    <w:p w14:paraId="2638B3C4" w14:textId="77777777" w:rsidR="00833D18" w:rsidRDefault="00833D18" w:rsidP="00833D18">
      <w:pPr>
        <w:tabs>
          <w:tab w:val="left" w:pos="993"/>
        </w:tabs>
        <w:spacing w:after="0" w:line="240" w:lineRule="auto"/>
        <w:ind w:firstLine="0"/>
        <w:rPr>
          <w:color w:val="auto"/>
          <w:sz w:val="24"/>
          <w:szCs w:val="24"/>
        </w:rPr>
      </w:pPr>
    </w:p>
    <w:p w14:paraId="68553194" w14:textId="77777777" w:rsidR="00833D18" w:rsidRDefault="00833D18" w:rsidP="00833D18">
      <w:pPr>
        <w:tabs>
          <w:tab w:val="left" w:pos="993"/>
        </w:tabs>
        <w:spacing w:after="0" w:line="240" w:lineRule="auto"/>
        <w:ind w:firstLine="0"/>
        <w:rPr>
          <w:color w:val="auto"/>
          <w:sz w:val="24"/>
          <w:szCs w:val="24"/>
        </w:rPr>
      </w:pPr>
    </w:p>
    <w:p w14:paraId="69235F3F" w14:textId="7F6E9B37" w:rsidR="00BE0A4C" w:rsidRPr="00833D18" w:rsidRDefault="00BE0A4C" w:rsidP="00833D18"/>
    <w:sectPr w:rsidR="00BE0A4C" w:rsidRPr="00833D18"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9AA8B" w14:textId="77777777" w:rsidR="006B596F" w:rsidRDefault="006B596F" w:rsidP="00B316AB">
      <w:r>
        <w:separator/>
      </w:r>
    </w:p>
  </w:endnote>
  <w:endnote w:type="continuationSeparator" w:id="0">
    <w:p w14:paraId="3EB79DE0" w14:textId="77777777" w:rsidR="006B596F" w:rsidRDefault="006B596F"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9DF13" w14:textId="77777777" w:rsidR="006B596F" w:rsidRDefault="006B596F" w:rsidP="00B316AB">
      <w:r>
        <w:separator/>
      </w:r>
    </w:p>
  </w:footnote>
  <w:footnote w:type="continuationSeparator" w:id="0">
    <w:p w14:paraId="24ABAA46" w14:textId="77777777" w:rsidR="006B596F" w:rsidRDefault="006B596F"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57203B"/>
    <w:multiLevelType w:val="hybridMultilevel"/>
    <w:tmpl w:val="0C06B6B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593607A"/>
    <w:multiLevelType w:val="multilevel"/>
    <w:tmpl w:val="CEA40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6" w15:restartNumberingAfterBreak="0">
    <w:nsid w:val="1918615A"/>
    <w:multiLevelType w:val="multilevel"/>
    <w:tmpl w:val="0D641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A4676B"/>
    <w:multiLevelType w:val="multilevel"/>
    <w:tmpl w:val="9F8C2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1B1CDC"/>
    <w:multiLevelType w:val="multilevel"/>
    <w:tmpl w:val="CB6A1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5" w15:restartNumberingAfterBreak="0">
    <w:nsid w:val="2D2116BE"/>
    <w:multiLevelType w:val="multilevel"/>
    <w:tmpl w:val="51628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332A1A29"/>
    <w:multiLevelType w:val="multilevel"/>
    <w:tmpl w:val="A4527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54660F"/>
    <w:multiLevelType w:val="multilevel"/>
    <w:tmpl w:val="5A46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22" w15:restartNumberingAfterBreak="0">
    <w:nsid w:val="3D1A4F0E"/>
    <w:multiLevelType w:val="multilevel"/>
    <w:tmpl w:val="37484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4"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5" w15:restartNumberingAfterBreak="0">
    <w:nsid w:val="469802A2"/>
    <w:multiLevelType w:val="multilevel"/>
    <w:tmpl w:val="72548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9C6AA5"/>
    <w:multiLevelType w:val="multilevel"/>
    <w:tmpl w:val="06EE3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741A9D"/>
    <w:multiLevelType w:val="multilevel"/>
    <w:tmpl w:val="5BB0E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53437E18"/>
    <w:multiLevelType w:val="multilevel"/>
    <w:tmpl w:val="58D08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750885"/>
    <w:multiLevelType w:val="multilevel"/>
    <w:tmpl w:val="1C62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34"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80757BD"/>
    <w:multiLevelType w:val="multilevel"/>
    <w:tmpl w:val="55B45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37"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5" w15:restartNumberingAfterBreak="0">
    <w:nsid w:val="70A66F6B"/>
    <w:multiLevelType w:val="multilevel"/>
    <w:tmpl w:val="780AA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47"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9" w15:restartNumberingAfterBreak="0">
    <w:nsid w:val="73C516C7"/>
    <w:multiLevelType w:val="multilevel"/>
    <w:tmpl w:val="21645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1"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33"/>
  </w:num>
  <w:num w:numId="2" w16cid:durableId="1695305953">
    <w:abstractNumId w:val="50"/>
  </w:num>
  <w:num w:numId="3" w16cid:durableId="602954600">
    <w:abstractNumId w:val="37"/>
  </w:num>
  <w:num w:numId="4" w16cid:durableId="245768617">
    <w:abstractNumId w:val="29"/>
  </w:num>
  <w:num w:numId="5" w16cid:durableId="2001152800">
    <w:abstractNumId w:val="10"/>
  </w:num>
  <w:num w:numId="6" w16cid:durableId="1653485613">
    <w:abstractNumId w:val="46"/>
  </w:num>
  <w:num w:numId="7" w16cid:durableId="1183589346">
    <w:abstractNumId w:val="2"/>
  </w:num>
  <w:num w:numId="8" w16cid:durableId="224032410">
    <w:abstractNumId w:val="30"/>
  </w:num>
  <w:num w:numId="9" w16cid:durableId="1302462716">
    <w:abstractNumId w:val="28"/>
  </w:num>
  <w:num w:numId="10" w16cid:durableId="530732081">
    <w:abstractNumId w:val="21"/>
  </w:num>
  <w:num w:numId="11" w16cid:durableId="2116443311">
    <w:abstractNumId w:val="51"/>
  </w:num>
  <w:num w:numId="12" w16cid:durableId="10230188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2"/>
  </w:num>
  <w:num w:numId="14" w16cid:durableId="1463382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42"/>
  </w:num>
  <w:num w:numId="16" w16cid:durableId="2094928861">
    <w:abstractNumId w:val="18"/>
  </w:num>
  <w:num w:numId="17" w16cid:durableId="1985038312">
    <w:abstractNumId w:val="24"/>
  </w:num>
  <w:num w:numId="18" w16cid:durableId="1038970911">
    <w:abstractNumId w:val="9"/>
  </w:num>
  <w:num w:numId="19" w16cid:durableId="568030890">
    <w:abstractNumId w:val="14"/>
  </w:num>
  <w:num w:numId="20" w16cid:durableId="1158308902">
    <w:abstractNumId w:val="36"/>
  </w:num>
  <w:num w:numId="21" w16cid:durableId="1067341544">
    <w:abstractNumId w:val="38"/>
  </w:num>
  <w:num w:numId="22" w16cid:durableId="1272282964">
    <w:abstractNumId w:val="34"/>
  </w:num>
  <w:num w:numId="23" w16cid:durableId="133181899">
    <w:abstractNumId w:val="41"/>
  </w:num>
  <w:num w:numId="24" w16cid:durableId="131144016">
    <w:abstractNumId w:val="40"/>
  </w:num>
  <w:num w:numId="25" w16cid:durableId="1436365768">
    <w:abstractNumId w:val="16"/>
  </w:num>
  <w:num w:numId="26" w16cid:durableId="1430127359">
    <w:abstractNumId w:val="20"/>
  </w:num>
  <w:num w:numId="27" w16cid:durableId="1411077640">
    <w:abstractNumId w:val="39"/>
  </w:num>
  <w:num w:numId="28" w16cid:durableId="2118451366">
    <w:abstractNumId w:val="5"/>
  </w:num>
  <w:num w:numId="29" w16cid:durableId="1879585726">
    <w:abstractNumId w:val="48"/>
  </w:num>
  <w:num w:numId="30" w16cid:durableId="1346439416">
    <w:abstractNumId w:val="44"/>
  </w:num>
  <w:num w:numId="31" w16cid:durableId="1855653204">
    <w:abstractNumId w:val="1"/>
  </w:num>
  <w:num w:numId="32" w16cid:durableId="2035884383">
    <w:abstractNumId w:val="0"/>
  </w:num>
  <w:num w:numId="33" w16cid:durableId="1859001621">
    <w:abstractNumId w:val="43"/>
  </w:num>
  <w:num w:numId="34" w16cid:durableId="1301958134">
    <w:abstractNumId w:val="11"/>
  </w:num>
  <w:num w:numId="35" w16cid:durableId="1578634167">
    <w:abstractNumId w:val="47"/>
  </w:num>
  <w:num w:numId="36" w16cid:durableId="13635512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2526737">
    <w:abstractNumId w:val="31"/>
  </w:num>
  <w:num w:numId="38" w16cid:durableId="76680676">
    <w:abstractNumId w:val="25"/>
  </w:num>
  <w:num w:numId="39" w16cid:durableId="414396643">
    <w:abstractNumId w:val="27"/>
  </w:num>
  <w:num w:numId="40" w16cid:durableId="1086145240">
    <w:abstractNumId w:val="15"/>
  </w:num>
  <w:num w:numId="41" w16cid:durableId="405347547">
    <w:abstractNumId w:val="19"/>
  </w:num>
  <w:num w:numId="42" w16cid:durableId="1387994250">
    <w:abstractNumId w:val="13"/>
  </w:num>
  <w:num w:numId="43" w16cid:durableId="1754083495">
    <w:abstractNumId w:val="26"/>
  </w:num>
  <w:num w:numId="44" w16cid:durableId="310525158">
    <w:abstractNumId w:val="45"/>
  </w:num>
  <w:num w:numId="45" w16cid:durableId="556742100">
    <w:abstractNumId w:val="7"/>
  </w:num>
  <w:num w:numId="46" w16cid:durableId="339355897">
    <w:abstractNumId w:val="4"/>
  </w:num>
  <w:num w:numId="47" w16cid:durableId="845436327">
    <w:abstractNumId w:val="6"/>
  </w:num>
  <w:num w:numId="48" w16cid:durableId="574781422">
    <w:abstractNumId w:val="22"/>
  </w:num>
  <w:num w:numId="49" w16cid:durableId="2068675976">
    <w:abstractNumId w:val="49"/>
  </w:num>
  <w:num w:numId="50" w16cid:durableId="1059477994">
    <w:abstractNumId w:val="17"/>
  </w:num>
  <w:num w:numId="51" w16cid:durableId="364864993">
    <w:abstractNumId w:val="35"/>
  </w:num>
  <w:num w:numId="52" w16cid:durableId="21042596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097810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3222294">
    <w:abstractNumId w:val="32"/>
  </w:num>
  <w:num w:numId="55" w16cid:durableId="845362676">
    <w:abstractNumId w:val="3"/>
  </w:num>
  <w:num w:numId="56" w16cid:durableId="7813451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5928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070173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612925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103987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865385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5A5B"/>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4F0C"/>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4EE8"/>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2816"/>
    <w:rsid w:val="001F376E"/>
    <w:rsid w:val="00202144"/>
    <w:rsid w:val="00202DD8"/>
    <w:rsid w:val="00211B12"/>
    <w:rsid w:val="0021358C"/>
    <w:rsid w:val="00213E96"/>
    <w:rsid w:val="0021460E"/>
    <w:rsid w:val="00220638"/>
    <w:rsid w:val="002352CC"/>
    <w:rsid w:val="00237776"/>
    <w:rsid w:val="00256EE0"/>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24F1"/>
    <w:rsid w:val="0044409F"/>
    <w:rsid w:val="00446C65"/>
    <w:rsid w:val="004513F1"/>
    <w:rsid w:val="00452F86"/>
    <w:rsid w:val="00453C04"/>
    <w:rsid w:val="00460E15"/>
    <w:rsid w:val="00462694"/>
    <w:rsid w:val="00462DD7"/>
    <w:rsid w:val="00465B85"/>
    <w:rsid w:val="004718BD"/>
    <w:rsid w:val="00474447"/>
    <w:rsid w:val="0049108A"/>
    <w:rsid w:val="00492785"/>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06B99"/>
    <w:rsid w:val="0061111C"/>
    <w:rsid w:val="006116D0"/>
    <w:rsid w:val="0061222A"/>
    <w:rsid w:val="0061236E"/>
    <w:rsid w:val="006146D3"/>
    <w:rsid w:val="0061559B"/>
    <w:rsid w:val="00615CF6"/>
    <w:rsid w:val="0063110C"/>
    <w:rsid w:val="00631565"/>
    <w:rsid w:val="00632D75"/>
    <w:rsid w:val="00633AC9"/>
    <w:rsid w:val="006374F5"/>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B596F"/>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25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3D18"/>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05017"/>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B36AC"/>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4463"/>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2EF9"/>
    <w:rsid w:val="00C25279"/>
    <w:rsid w:val="00C25C4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B65E9"/>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97CD8"/>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5EB8"/>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1"/>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uiPriority w:val="99"/>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styleId="Corpodetexto">
    <w:name w:val="Body Text"/>
    <w:basedOn w:val="Normal"/>
    <w:link w:val="CorpodetextoChar"/>
    <w:uiPriority w:val="1"/>
    <w:semiHidden/>
    <w:unhideWhenUsed/>
    <w:qFormat/>
    <w:rsid w:val="00833D18"/>
    <w:pPr>
      <w:widowControl w:val="0"/>
      <w:autoSpaceDE w:val="0"/>
      <w:autoSpaceDN w:val="0"/>
      <w:spacing w:after="0" w:line="240" w:lineRule="auto"/>
      <w:ind w:firstLine="0"/>
      <w:contextualSpacing w:val="0"/>
      <w:jc w:val="left"/>
    </w:pPr>
    <w:rPr>
      <w:rFonts w:ascii="Arial MT" w:eastAsia="Arial MT" w:hAnsi="Arial MT" w:cs="Arial MT"/>
      <w:color w:val="auto"/>
      <w:kern w:val="0"/>
      <w:lang w:val="pt-PT"/>
    </w:rPr>
  </w:style>
  <w:style w:type="character" w:customStyle="1" w:styleId="CorpodetextoChar">
    <w:name w:val="Corpo de texto Char"/>
    <w:basedOn w:val="Fontepargpadro"/>
    <w:link w:val="Corpodetexto"/>
    <w:uiPriority w:val="1"/>
    <w:semiHidden/>
    <w:rsid w:val="00833D18"/>
    <w:rPr>
      <w:rFonts w:ascii="Arial MT" w:eastAsia="Arial MT" w:hAnsi="Arial MT" w:cs="Arial MT"/>
      <w:lang w:val="pt-PT"/>
    </w:rPr>
  </w:style>
  <w:style w:type="character" w:styleId="Forte">
    <w:name w:val="Strong"/>
    <w:basedOn w:val="Fontepargpadro"/>
    <w:uiPriority w:val="22"/>
    <w:qFormat/>
    <w:rsid w:val="00833D18"/>
    <w:rPr>
      <w:b/>
      <w:bCs/>
    </w:rPr>
  </w:style>
  <w:style w:type="character" w:customStyle="1" w:styleId="ui-provider">
    <w:name w:val="ui-provider"/>
    <w:basedOn w:val="Fontepargpadro"/>
    <w:rsid w:val="0007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81897859">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14</Pages>
  <Words>4633</Words>
  <Characters>25024</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2024-10-07T14:23:00Z</dcterms:created>
  <dcterms:modified xsi:type="dcterms:W3CDTF">2024-10-07T14:23:00Z</dcterms:modified>
</cp:coreProperties>
</file>